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06FE" w14:textId="67607EC5" w:rsidR="00FD3870" w:rsidRPr="00283529" w:rsidRDefault="00FD3870" w:rsidP="004E2EBA">
      <w:pPr>
        <w:pStyle w:val="Default"/>
        <w:jc w:val="both"/>
        <w:rPr>
          <w:b/>
          <w:bCs/>
          <w:color w:val="auto"/>
        </w:rPr>
      </w:pPr>
      <w:r w:rsidRPr="00283529">
        <w:rPr>
          <w:b/>
          <w:bCs/>
          <w:color w:val="auto"/>
        </w:rPr>
        <w:t xml:space="preserve">İŞİN KAPSAMI </w:t>
      </w:r>
    </w:p>
    <w:p w14:paraId="25222A8C" w14:textId="3DEE2C69" w:rsidR="00FD3870" w:rsidRPr="00283529" w:rsidRDefault="00FD3870" w:rsidP="004E2EBA">
      <w:pPr>
        <w:pStyle w:val="Default"/>
        <w:jc w:val="both"/>
        <w:rPr>
          <w:color w:val="auto"/>
        </w:rPr>
      </w:pPr>
      <w:r w:rsidRPr="00283529">
        <w:rPr>
          <w:color w:val="auto"/>
        </w:rPr>
        <w:t xml:space="preserve">DHMİ </w:t>
      </w:r>
      <w:r w:rsidR="00372258" w:rsidRPr="00283529">
        <w:rPr>
          <w:color w:val="auto"/>
        </w:rPr>
        <w:t>Gökçeada</w:t>
      </w:r>
      <w:r w:rsidRPr="00283529">
        <w:rPr>
          <w:color w:val="auto"/>
        </w:rPr>
        <w:t xml:space="preserve"> Havalimanı pist aydınlatma kontrol ve izleme sistemi hava trafik kontrol kulesi</w:t>
      </w:r>
      <w:r w:rsidR="0068261C" w:rsidRPr="00283529">
        <w:rPr>
          <w:color w:val="auto"/>
        </w:rPr>
        <w:t>, kuvvet santrali</w:t>
      </w:r>
      <w:r w:rsidRPr="00283529">
        <w:rPr>
          <w:color w:val="auto"/>
        </w:rPr>
        <w:t xml:space="preserve"> ve bir adet regülatör </w:t>
      </w:r>
      <w:r w:rsidR="00886BB6" w:rsidRPr="00283529">
        <w:rPr>
          <w:color w:val="auto"/>
        </w:rPr>
        <w:t>binasında bulunan donanımlardan oluşmaktadır.</w:t>
      </w:r>
      <w:r w:rsidR="00DA4278" w:rsidRPr="00283529">
        <w:rPr>
          <w:color w:val="auto"/>
        </w:rPr>
        <w:t xml:space="preserve"> Kontrol sisteminin </w:t>
      </w:r>
      <w:r w:rsidR="00372258" w:rsidRPr="00283529">
        <w:rPr>
          <w:color w:val="auto"/>
        </w:rPr>
        <w:t>bakım-onarımı</w:t>
      </w:r>
      <w:r w:rsidR="00DA4278" w:rsidRPr="00283529">
        <w:rPr>
          <w:color w:val="auto"/>
        </w:rPr>
        <w:t xml:space="preserve"> bu şartnamede belirtilen işin kapsamındadır</w:t>
      </w:r>
      <w:r w:rsidR="00DC6CF0" w:rsidRPr="00283529">
        <w:rPr>
          <w:color w:val="auto"/>
        </w:rPr>
        <w:t>.</w:t>
      </w:r>
    </w:p>
    <w:p w14:paraId="5F29ED4D" w14:textId="77777777" w:rsidR="00FD3870" w:rsidRPr="00283529" w:rsidRDefault="00FD3870" w:rsidP="004E2EBA">
      <w:pPr>
        <w:pStyle w:val="Default"/>
        <w:jc w:val="both"/>
        <w:rPr>
          <w:b/>
          <w:bCs/>
          <w:color w:val="auto"/>
        </w:rPr>
      </w:pPr>
    </w:p>
    <w:p w14:paraId="2AC70265" w14:textId="63F3E30F" w:rsidR="00FD3870" w:rsidRPr="00283529" w:rsidRDefault="00FD3870" w:rsidP="00C43770">
      <w:pPr>
        <w:pStyle w:val="Balk1"/>
        <w:numPr>
          <w:ilvl w:val="0"/>
          <w:numId w:val="3"/>
        </w:numPr>
        <w:rPr>
          <w:rFonts w:ascii="Times New Roman" w:hAnsi="Times New Roman" w:cs="Times New Roman"/>
          <w:sz w:val="24"/>
          <w:szCs w:val="24"/>
        </w:rPr>
      </w:pPr>
      <w:r w:rsidRPr="00283529">
        <w:rPr>
          <w:rFonts w:ascii="Times New Roman" w:hAnsi="Times New Roman" w:cs="Times New Roman"/>
          <w:sz w:val="24"/>
          <w:szCs w:val="24"/>
        </w:rPr>
        <w:t xml:space="preserve">GENEL HUSUSLAR </w:t>
      </w:r>
    </w:p>
    <w:p w14:paraId="2FB3A5BF" w14:textId="77777777" w:rsidR="00FD3870" w:rsidRPr="00283529" w:rsidRDefault="00FD3870" w:rsidP="004E2EBA">
      <w:pPr>
        <w:pStyle w:val="Default"/>
        <w:jc w:val="both"/>
        <w:rPr>
          <w:color w:val="auto"/>
        </w:rPr>
      </w:pPr>
    </w:p>
    <w:p w14:paraId="19EA6E0D" w14:textId="7F12C397" w:rsidR="00FD3870" w:rsidRPr="00283529" w:rsidRDefault="00FD3870" w:rsidP="00C43770">
      <w:pPr>
        <w:pStyle w:val="Default"/>
        <w:numPr>
          <w:ilvl w:val="1"/>
          <w:numId w:val="3"/>
        </w:numPr>
        <w:jc w:val="both"/>
        <w:rPr>
          <w:color w:val="auto"/>
        </w:rPr>
      </w:pPr>
      <w:r w:rsidRPr="00283529">
        <w:rPr>
          <w:color w:val="auto"/>
        </w:rPr>
        <w:t xml:space="preserve">Aşağıda belirtilen yayınların en son basımları bu şartnamenin ayrılmaz birer parçasıdır. </w:t>
      </w:r>
    </w:p>
    <w:p w14:paraId="518C9E25" w14:textId="77777777" w:rsidR="00FD3870" w:rsidRPr="00283529" w:rsidRDefault="00FD3870" w:rsidP="004E2EBA">
      <w:pPr>
        <w:pStyle w:val="Default"/>
        <w:jc w:val="both"/>
        <w:rPr>
          <w:color w:val="auto"/>
        </w:rPr>
      </w:pPr>
    </w:p>
    <w:p w14:paraId="1A9BDED7" w14:textId="77777777" w:rsidR="00FD3870" w:rsidRPr="00283529" w:rsidRDefault="00FD3870" w:rsidP="00C43770">
      <w:pPr>
        <w:pStyle w:val="Default"/>
        <w:ind w:firstLine="360"/>
        <w:jc w:val="both"/>
        <w:rPr>
          <w:color w:val="auto"/>
        </w:rPr>
      </w:pPr>
      <w:r w:rsidRPr="00283529">
        <w:rPr>
          <w:color w:val="auto"/>
        </w:rPr>
        <w:t xml:space="preserve">ICAO </w:t>
      </w:r>
      <w:proofErr w:type="spellStart"/>
      <w:r w:rsidRPr="00283529">
        <w:rPr>
          <w:color w:val="auto"/>
        </w:rPr>
        <w:t>Aerodrome</w:t>
      </w:r>
      <w:proofErr w:type="spellEnd"/>
      <w:r w:rsidRPr="00283529">
        <w:rPr>
          <w:color w:val="auto"/>
        </w:rPr>
        <w:t xml:space="preserve"> Design Manual </w:t>
      </w:r>
      <w:proofErr w:type="spellStart"/>
      <w:r w:rsidRPr="00283529">
        <w:rPr>
          <w:color w:val="auto"/>
        </w:rPr>
        <w:t>Part</w:t>
      </w:r>
      <w:proofErr w:type="spellEnd"/>
      <w:r w:rsidRPr="00283529">
        <w:rPr>
          <w:color w:val="auto"/>
        </w:rPr>
        <w:t xml:space="preserve"> V </w:t>
      </w:r>
    </w:p>
    <w:p w14:paraId="68C09912" w14:textId="5A92409C" w:rsidR="00FD3870" w:rsidRPr="00283529" w:rsidRDefault="00FD3870" w:rsidP="00C43770">
      <w:pPr>
        <w:pStyle w:val="Default"/>
        <w:ind w:firstLine="360"/>
        <w:jc w:val="both"/>
        <w:rPr>
          <w:color w:val="auto"/>
        </w:rPr>
      </w:pPr>
      <w:r w:rsidRPr="00283529">
        <w:rPr>
          <w:color w:val="auto"/>
        </w:rPr>
        <w:t xml:space="preserve">ICAO </w:t>
      </w:r>
      <w:proofErr w:type="spellStart"/>
      <w:r w:rsidRPr="00283529">
        <w:rPr>
          <w:color w:val="auto"/>
        </w:rPr>
        <w:t>Annex</w:t>
      </w:r>
      <w:proofErr w:type="spellEnd"/>
      <w:r w:rsidRPr="00283529">
        <w:rPr>
          <w:color w:val="auto"/>
        </w:rPr>
        <w:t xml:space="preserve"> 14 Volume 1, </w:t>
      </w:r>
      <w:proofErr w:type="spellStart"/>
      <w:r w:rsidRPr="00283529">
        <w:rPr>
          <w:color w:val="auto"/>
        </w:rPr>
        <w:t>Aerodrome</w:t>
      </w:r>
      <w:proofErr w:type="spellEnd"/>
      <w:r w:rsidRPr="00283529">
        <w:rPr>
          <w:color w:val="auto"/>
        </w:rPr>
        <w:t xml:space="preserve"> Design </w:t>
      </w:r>
      <w:proofErr w:type="spellStart"/>
      <w:r w:rsidRPr="00283529">
        <w:rPr>
          <w:color w:val="auto"/>
        </w:rPr>
        <w:t>and</w:t>
      </w:r>
      <w:proofErr w:type="spellEnd"/>
      <w:r w:rsidRPr="00283529">
        <w:rPr>
          <w:color w:val="auto"/>
        </w:rPr>
        <w:t xml:space="preserve"> Operations </w:t>
      </w:r>
    </w:p>
    <w:p w14:paraId="37C589A6" w14:textId="26A15E1E" w:rsidR="00C43770" w:rsidRPr="00283529" w:rsidRDefault="00C43770" w:rsidP="00C43770">
      <w:pPr>
        <w:pStyle w:val="Default"/>
        <w:numPr>
          <w:ilvl w:val="1"/>
          <w:numId w:val="3"/>
        </w:numPr>
        <w:jc w:val="both"/>
        <w:rPr>
          <w:color w:val="auto"/>
        </w:rPr>
      </w:pPr>
      <w:r w:rsidRPr="00283529">
        <w:rPr>
          <w:color w:val="auto"/>
        </w:rPr>
        <w:t>Bu iş kapsamında bakımı yapılacak pist aydınlatma kontrol ve izleme sistemi, mevcut pist aydınlatma devrelerini kapsayacaktır.</w:t>
      </w:r>
    </w:p>
    <w:p w14:paraId="17A47C91" w14:textId="479CE927" w:rsidR="00C43770" w:rsidRPr="00283529" w:rsidRDefault="00C43770" w:rsidP="00C43770">
      <w:pPr>
        <w:pStyle w:val="Default"/>
        <w:numPr>
          <w:ilvl w:val="1"/>
          <w:numId w:val="3"/>
        </w:numPr>
        <w:jc w:val="both"/>
        <w:rPr>
          <w:color w:val="auto"/>
        </w:rPr>
      </w:pPr>
      <w:r w:rsidRPr="00283529">
        <w:rPr>
          <w:color w:val="auto"/>
        </w:rPr>
        <w:t>Yüklenici yer teslimini müteakip izleyen 15 gün içerisinde, tesis etmeyi planladığı sisteme ait, gerekli teknik bilgi ve referanslarını içeren dosyasını idareye sunması gerekmektedir.</w:t>
      </w:r>
    </w:p>
    <w:p w14:paraId="69A9452C" w14:textId="1573B679" w:rsidR="00C43770" w:rsidRPr="00283529" w:rsidRDefault="00C43770" w:rsidP="00C43770">
      <w:pPr>
        <w:pStyle w:val="Default"/>
        <w:numPr>
          <w:ilvl w:val="1"/>
          <w:numId w:val="3"/>
        </w:numPr>
        <w:jc w:val="both"/>
        <w:rPr>
          <w:color w:val="auto"/>
        </w:rPr>
      </w:pPr>
      <w:r w:rsidRPr="00283529">
        <w:rPr>
          <w:color w:val="auto"/>
        </w:rPr>
        <w:t>Bakım-onarımı yapılacak kontrol ve izleme sistemi işletme koşullarını sağlayacak devre kontrolünü içeriyor olması gerekmektedir.</w:t>
      </w:r>
    </w:p>
    <w:p w14:paraId="132C0E7C" w14:textId="20782FFE" w:rsidR="00C43770" w:rsidRPr="00283529" w:rsidRDefault="00C43770" w:rsidP="00C43770">
      <w:pPr>
        <w:pStyle w:val="Default"/>
        <w:numPr>
          <w:ilvl w:val="1"/>
          <w:numId w:val="3"/>
        </w:numPr>
        <w:jc w:val="both"/>
        <w:rPr>
          <w:color w:val="auto"/>
        </w:rPr>
      </w:pPr>
      <w:r w:rsidRPr="00283529">
        <w:rPr>
          <w:color w:val="auto"/>
        </w:rPr>
        <w:t>Sistem, bir iletişim ağı ile şartnamede belirtilen aydınlatma armatürlerini, İdarenin belirlediği devreler üzerinden kontrol ve izleme yeteneğine sahip olacaktır.</w:t>
      </w:r>
    </w:p>
    <w:p w14:paraId="3DD5F5D8" w14:textId="684970AA" w:rsidR="00C43770" w:rsidRPr="00283529" w:rsidRDefault="00C43770" w:rsidP="00C43770">
      <w:pPr>
        <w:pStyle w:val="Default"/>
        <w:numPr>
          <w:ilvl w:val="1"/>
          <w:numId w:val="3"/>
        </w:numPr>
        <w:jc w:val="both"/>
        <w:rPr>
          <w:color w:val="auto"/>
        </w:rPr>
      </w:pPr>
      <w:r w:rsidRPr="00283529">
        <w:rPr>
          <w:color w:val="auto"/>
        </w:rPr>
        <w:t>Uzak kontrol ve izleme sistemi; DHMİ</w:t>
      </w:r>
      <w:r w:rsidR="009F4A58">
        <w:rPr>
          <w:color w:val="auto"/>
        </w:rPr>
        <w:t xml:space="preserve"> </w:t>
      </w:r>
      <w:proofErr w:type="gramStart"/>
      <w:r w:rsidR="009F4A58">
        <w:rPr>
          <w:color w:val="auto"/>
        </w:rPr>
        <w:t xml:space="preserve">Meydan </w:t>
      </w:r>
      <w:r w:rsidRPr="00283529">
        <w:rPr>
          <w:color w:val="auto"/>
        </w:rPr>
        <w:t xml:space="preserve"> Kontrol</w:t>
      </w:r>
      <w:proofErr w:type="gramEnd"/>
      <w:r w:rsidRPr="00283529">
        <w:rPr>
          <w:color w:val="auto"/>
        </w:rPr>
        <w:t xml:space="preserve"> Kulesi (yedekli), Kuvvet Santrali, Regülatör binasında bulunan donanımlardan oluşmaktadır.</w:t>
      </w:r>
    </w:p>
    <w:p w14:paraId="7ADDCADA" w14:textId="17066D0D" w:rsidR="00C43770" w:rsidRPr="00283529" w:rsidRDefault="00C43770" w:rsidP="00C43770">
      <w:pPr>
        <w:pStyle w:val="Default"/>
        <w:numPr>
          <w:ilvl w:val="1"/>
          <w:numId w:val="3"/>
        </w:numPr>
        <w:jc w:val="both"/>
        <w:rPr>
          <w:color w:val="auto"/>
        </w:rPr>
      </w:pPr>
      <w:r w:rsidRPr="00283529">
        <w:rPr>
          <w:color w:val="auto"/>
        </w:rPr>
        <w:t xml:space="preserve">Sistem ilavelere açık şekilde olmalıdır. (Mevcut pistlerin devre kontrolü ile revizyonu, yeni pist, </w:t>
      </w:r>
      <w:proofErr w:type="spellStart"/>
      <w:r w:rsidRPr="00283529">
        <w:rPr>
          <w:color w:val="auto"/>
        </w:rPr>
        <w:t>taksiyolu</w:t>
      </w:r>
      <w:proofErr w:type="spellEnd"/>
      <w:r w:rsidRPr="00283529">
        <w:rPr>
          <w:color w:val="auto"/>
        </w:rPr>
        <w:t xml:space="preserve"> ve </w:t>
      </w:r>
      <w:proofErr w:type="spellStart"/>
      <w:r w:rsidRPr="00283529">
        <w:rPr>
          <w:color w:val="auto"/>
        </w:rPr>
        <w:t>apron</w:t>
      </w:r>
      <w:proofErr w:type="spellEnd"/>
      <w:r w:rsidRPr="00283529">
        <w:rPr>
          <w:color w:val="auto"/>
        </w:rPr>
        <w:t xml:space="preserve"> ilavelerinin gelmesi gibi)</w:t>
      </w:r>
    </w:p>
    <w:p w14:paraId="6C924424" w14:textId="59312B0B" w:rsidR="00C43770" w:rsidRPr="00283529" w:rsidRDefault="00C43770" w:rsidP="00C43770">
      <w:pPr>
        <w:pStyle w:val="Default"/>
        <w:numPr>
          <w:ilvl w:val="1"/>
          <w:numId w:val="3"/>
        </w:numPr>
        <w:jc w:val="both"/>
        <w:rPr>
          <w:color w:val="auto"/>
        </w:rPr>
      </w:pPr>
      <w:r w:rsidRPr="00283529">
        <w:rPr>
          <w:color w:val="auto"/>
        </w:rPr>
        <w:t>Kontrol ve izleme sisteminin bakım-onarımı için ihtiyaç duyulacak ekipmanın, son teknoloji ürünü olan PLC veya RTU tabanlı olması gerekir. (Farklı bir mimari öngörülüyorsa, bu şartnamede belirtilen özellikleri sağladığını gösteren, teknik özellikleri, karşılaştırmaları ve açıklamalarıyla birlikte sunulacaktır.)</w:t>
      </w:r>
    </w:p>
    <w:p w14:paraId="4E4D2E6B" w14:textId="1F6321F3" w:rsidR="00C43770" w:rsidRPr="00283529" w:rsidRDefault="00C43770" w:rsidP="00C43770">
      <w:pPr>
        <w:pStyle w:val="Default"/>
        <w:numPr>
          <w:ilvl w:val="1"/>
          <w:numId w:val="3"/>
        </w:numPr>
        <w:jc w:val="both"/>
        <w:rPr>
          <w:color w:val="auto"/>
        </w:rPr>
      </w:pPr>
      <w:r w:rsidRPr="00283529">
        <w:rPr>
          <w:color w:val="auto"/>
        </w:rPr>
        <w:t>Pist Aydınlatma kontrol ve izleme sisteminin bakım-onarımı için teklif edilen ekipmanın, sözleşme imzalandıktan sonra en az 10 yıl temin edilebilir olması gerekir.</w:t>
      </w:r>
    </w:p>
    <w:p w14:paraId="391A2684" w14:textId="7A22399D" w:rsidR="00C43770" w:rsidRPr="00283529" w:rsidRDefault="00C43770" w:rsidP="00C43770">
      <w:pPr>
        <w:pStyle w:val="Default"/>
        <w:numPr>
          <w:ilvl w:val="1"/>
          <w:numId w:val="3"/>
        </w:numPr>
        <w:jc w:val="both"/>
        <w:rPr>
          <w:color w:val="auto"/>
        </w:rPr>
      </w:pPr>
      <w:r w:rsidRPr="00283529">
        <w:t>Sistem döner Beacon kontörlünü içerecek şekilde güncellenmelidir.</w:t>
      </w:r>
    </w:p>
    <w:p w14:paraId="0E092BAF" w14:textId="78F9BB5A" w:rsidR="00C43770" w:rsidRPr="00283529" w:rsidRDefault="00C43770" w:rsidP="00C43770">
      <w:pPr>
        <w:pStyle w:val="Default"/>
        <w:numPr>
          <w:ilvl w:val="1"/>
          <w:numId w:val="3"/>
        </w:numPr>
        <w:jc w:val="both"/>
        <w:rPr>
          <w:color w:val="auto"/>
        </w:rPr>
      </w:pPr>
      <w:r w:rsidRPr="00283529">
        <w:t xml:space="preserve">Arıza müdahaleleri için sisteme uzaktan erişim, DHMİ siber güvenlik gerekliliklerini karşılayacak nitelikte olacak ve DHMİ </w:t>
      </w:r>
      <w:proofErr w:type="spellStart"/>
      <w:r w:rsidRPr="00283529">
        <w:t>eternet</w:t>
      </w:r>
      <w:proofErr w:type="spellEnd"/>
      <w:r w:rsidRPr="00283529">
        <w:t xml:space="preserve"> altyapısı üzerinden gerçekleşeceğinden tüm ihtiyaçlar bu çerçevede yüklenici tarafından karşılanacaktır. Ancak kurumun siber güvenlik politikası nedeni ile bağlantıları yapılmayacaktır.</w:t>
      </w:r>
    </w:p>
    <w:p w14:paraId="4C5E5AB1" w14:textId="77777777" w:rsidR="003B7C39" w:rsidRPr="00283529" w:rsidRDefault="003B7C39" w:rsidP="004E2EBA">
      <w:pPr>
        <w:pStyle w:val="Default"/>
        <w:jc w:val="both"/>
      </w:pPr>
    </w:p>
    <w:p w14:paraId="15819E2E" w14:textId="68A7E077" w:rsidR="00CE14AC" w:rsidRDefault="00DE186D" w:rsidP="00C43770">
      <w:pPr>
        <w:pStyle w:val="Balk1"/>
        <w:numPr>
          <w:ilvl w:val="0"/>
          <w:numId w:val="3"/>
        </w:numPr>
        <w:rPr>
          <w:rFonts w:ascii="Times New Roman" w:hAnsi="Times New Roman" w:cs="Times New Roman"/>
          <w:sz w:val="24"/>
          <w:szCs w:val="24"/>
        </w:rPr>
      </w:pPr>
      <w:r w:rsidRPr="00283529">
        <w:rPr>
          <w:rFonts w:ascii="Times New Roman" w:hAnsi="Times New Roman" w:cs="Times New Roman"/>
          <w:sz w:val="24"/>
          <w:szCs w:val="24"/>
        </w:rPr>
        <w:t xml:space="preserve">DONANIM </w:t>
      </w:r>
      <w:r w:rsidR="00DF2B35" w:rsidRPr="00283529">
        <w:rPr>
          <w:rFonts w:ascii="Times New Roman" w:hAnsi="Times New Roman" w:cs="Times New Roman"/>
          <w:sz w:val="24"/>
          <w:szCs w:val="24"/>
        </w:rPr>
        <w:t>GEREKSİNİMLERİ</w:t>
      </w:r>
    </w:p>
    <w:p w14:paraId="0B5B1451" w14:textId="77777777" w:rsidR="00283529" w:rsidRPr="00283529" w:rsidRDefault="00283529" w:rsidP="00283529"/>
    <w:p w14:paraId="719ADBA1" w14:textId="217C8BB9" w:rsidR="00DE186D" w:rsidRPr="00283529" w:rsidRDefault="00DE186D" w:rsidP="00C43770">
      <w:pPr>
        <w:pStyle w:val="Default"/>
        <w:numPr>
          <w:ilvl w:val="1"/>
          <w:numId w:val="3"/>
        </w:numPr>
        <w:jc w:val="both"/>
      </w:pPr>
      <w:r w:rsidRPr="00283529">
        <w:t xml:space="preserve">DHMİ Gökçeada Havalimanı pist aydınlatma kontrol ve izleme sistemi, </w:t>
      </w:r>
      <w:proofErr w:type="spellStart"/>
      <w:r w:rsidRPr="00283529">
        <w:t>JBus</w:t>
      </w:r>
      <w:proofErr w:type="spellEnd"/>
      <w:r w:rsidRPr="00283529">
        <w:t xml:space="preserve"> kumanda </w:t>
      </w:r>
      <w:proofErr w:type="spellStart"/>
      <w:r w:rsidRPr="00283529">
        <w:t>arayüzüne</w:t>
      </w:r>
      <w:proofErr w:type="spellEnd"/>
      <w:r w:rsidRPr="00283529">
        <w:t xml:space="preserve"> sahip sabit akım regülatörlerinden oluşmaktadır. </w:t>
      </w:r>
      <w:r w:rsidR="00DF2B35" w:rsidRPr="00283529">
        <w:t xml:space="preserve">Bakım-onarım kapsamında 2 adet </w:t>
      </w:r>
      <w:proofErr w:type="spellStart"/>
      <w:r w:rsidR="00DF2B35" w:rsidRPr="00283529">
        <w:t>multiwire</w:t>
      </w:r>
      <w:proofErr w:type="spellEnd"/>
      <w:r w:rsidR="00DF2B35" w:rsidRPr="00283529">
        <w:t xml:space="preserve"> </w:t>
      </w:r>
      <w:proofErr w:type="spellStart"/>
      <w:r w:rsidR="00DF2B35" w:rsidRPr="00283529">
        <w:t>arayüzlü</w:t>
      </w:r>
      <w:proofErr w:type="spellEnd"/>
      <w:r w:rsidR="00932585" w:rsidRPr="00283529">
        <w:t xml:space="preserve"> 5 kademeli</w:t>
      </w:r>
      <w:r w:rsidR="00DF2B35" w:rsidRPr="00283529">
        <w:t xml:space="preserve"> yedek regülatörü sisteme dahil etmek için gerekli giriş-çıkış donanımları</w:t>
      </w:r>
      <w:r w:rsidR="00942E06" w:rsidRPr="00283529">
        <w:t xml:space="preserve"> (regülatör başına 6 çıkış/8 giriş)</w:t>
      </w:r>
      <w:r w:rsidR="00DF2B35" w:rsidRPr="00283529">
        <w:t xml:space="preserve"> kabin içerisinde tesis edilecektir. Bu yedek regülatörler yazılım menüsü üzerinden yapılacak bir ayar ile </w:t>
      </w:r>
      <w:proofErr w:type="spellStart"/>
      <w:r w:rsidR="00DF2B35" w:rsidRPr="00283529">
        <w:t>JBus</w:t>
      </w:r>
      <w:proofErr w:type="spellEnd"/>
      <w:r w:rsidR="00DF2B35" w:rsidRPr="00283529">
        <w:t xml:space="preserve"> </w:t>
      </w:r>
      <w:proofErr w:type="spellStart"/>
      <w:r w:rsidR="00DF2B35" w:rsidRPr="00283529">
        <w:t>arayüzlü</w:t>
      </w:r>
      <w:proofErr w:type="spellEnd"/>
      <w:r w:rsidR="00DF2B35" w:rsidRPr="00283529">
        <w:t xml:space="preserve"> regülatörün </w:t>
      </w:r>
      <w:proofErr w:type="spellStart"/>
      <w:r w:rsidR="00DF2B35" w:rsidRPr="00283529">
        <w:t>primer</w:t>
      </w:r>
      <w:proofErr w:type="spellEnd"/>
      <w:r w:rsidR="00DF2B35" w:rsidRPr="00283529">
        <w:t xml:space="preserve"> kabloları deplase edilerek o regülatörün yerine kullanılabilecektir.</w:t>
      </w:r>
    </w:p>
    <w:p w14:paraId="61649C31" w14:textId="31E93B2E" w:rsidR="00283529" w:rsidRDefault="00283529">
      <w:pPr>
        <w:rPr>
          <w:rFonts w:ascii="Times New Roman" w:hAnsi="Times New Roman" w:cs="Times New Roman"/>
          <w:color w:val="000000"/>
          <w:sz w:val="24"/>
          <w:szCs w:val="24"/>
        </w:rPr>
      </w:pPr>
      <w:r>
        <w:br w:type="page"/>
      </w:r>
    </w:p>
    <w:p w14:paraId="45131AD8" w14:textId="722CEFEC" w:rsidR="00283529" w:rsidRPr="00283529" w:rsidRDefault="00CE14AC" w:rsidP="00283529">
      <w:pPr>
        <w:pStyle w:val="Balk1"/>
        <w:numPr>
          <w:ilvl w:val="0"/>
          <w:numId w:val="3"/>
        </w:numPr>
        <w:rPr>
          <w:sz w:val="24"/>
          <w:szCs w:val="24"/>
        </w:rPr>
      </w:pPr>
      <w:r w:rsidRPr="00283529">
        <w:rPr>
          <w:rFonts w:ascii="Times New Roman" w:hAnsi="Times New Roman" w:cs="Times New Roman"/>
          <w:sz w:val="24"/>
          <w:szCs w:val="24"/>
        </w:rPr>
        <w:lastRenderedPageBreak/>
        <w:t xml:space="preserve">YAZILIM ÖZELLİKLERİ </w:t>
      </w:r>
    </w:p>
    <w:p w14:paraId="5F9271B5" w14:textId="6396E594" w:rsidR="00C43770" w:rsidRPr="00283529" w:rsidRDefault="00C43770" w:rsidP="00C43770">
      <w:pPr>
        <w:pStyle w:val="ListeParagraf"/>
        <w:numPr>
          <w:ilvl w:val="1"/>
          <w:numId w:val="3"/>
        </w:numPr>
        <w:rPr>
          <w:rFonts w:ascii="Times New Roman" w:hAnsi="Times New Roman" w:cs="Times New Roman"/>
          <w:b/>
          <w:bCs/>
          <w:sz w:val="24"/>
          <w:szCs w:val="24"/>
        </w:rPr>
      </w:pPr>
      <w:r w:rsidRPr="00283529">
        <w:rPr>
          <w:rFonts w:ascii="Times New Roman" w:hAnsi="Times New Roman" w:cs="Times New Roman"/>
          <w:b/>
          <w:bCs/>
          <w:sz w:val="24"/>
          <w:szCs w:val="24"/>
        </w:rPr>
        <w:t>Genel Yazılım</w:t>
      </w:r>
    </w:p>
    <w:p w14:paraId="2EF23DED" w14:textId="5582999B"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Sistem, hava limanında yer alan mevcut ve yeni tesis edilecek bütün pist aydınlatma armatürlerini kumanda etme ve izleme yeteneğine haiz olacaktır.</w:t>
      </w:r>
    </w:p>
    <w:p w14:paraId="0E4BB4EA" w14:textId="2E2D5D71"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Sistemde yer alan bütün bölümler birbirleriyle çakışmadan çalışacaktır.</w:t>
      </w:r>
    </w:p>
    <w:p w14:paraId="1D668EF8" w14:textId="714ABC1A"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Haberleşmede kullanılacak ekipman ve protokoller en son teknoloji ürünü olacaktır.</w:t>
      </w:r>
    </w:p>
    <w:p w14:paraId="5B1F1DDD" w14:textId="63B58B9F"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Yazılım sadece yetkilendirilmiş personelin, yetki seviyesinde müdahale edebileceği şekilde güvenlik girişli olacaktır.</w:t>
      </w:r>
    </w:p>
    <w:p w14:paraId="46BA457A" w14:textId="4E098667"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Sistemin herhangi bir biçimde bir bütün olarak yeniden yüklenmesini gerektirecek bir sorunun oluşması ihtimaline karşın, başlangıç konfigürasyonlarını kapsayan, yeniden kurulum diski/belleği hazırlanarak verilecektir. Böyle bir durumda, yapılacak işlemleri adım adım gösteren kolay kurulum kılavuzu hazırlanarak disk/bellek ile verilecektir.</w:t>
      </w:r>
    </w:p>
    <w:p w14:paraId="5E7606C4" w14:textId="4DB26EBD"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Tüm sistem ara yüzleri Türkçe olacaktır. (İngilizce de opsiyonel olarak bulunacaktır.)</w:t>
      </w:r>
    </w:p>
    <w:p w14:paraId="514F2DAA" w14:textId="66900ECB" w:rsidR="00C43770"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Kontrol bilgisayarlarında arıza olması durumunda yetki sıra ile DHMİ</w:t>
      </w:r>
      <w:r w:rsidR="009F4A58">
        <w:rPr>
          <w:rFonts w:ascii="Times New Roman" w:hAnsi="Times New Roman" w:cs="Times New Roman"/>
          <w:sz w:val="24"/>
          <w:szCs w:val="24"/>
        </w:rPr>
        <w:t xml:space="preserve"> Meydan</w:t>
      </w:r>
      <w:r w:rsidRPr="00283529">
        <w:rPr>
          <w:rFonts w:ascii="Times New Roman" w:hAnsi="Times New Roman" w:cs="Times New Roman"/>
          <w:sz w:val="24"/>
          <w:szCs w:val="24"/>
        </w:rPr>
        <w:t xml:space="preserve"> Kontrol Kulesi (ATC1, ATC2), Kuvvet Santrali bilgisayarına devredilecektir.</w:t>
      </w:r>
    </w:p>
    <w:p w14:paraId="526722A5" w14:textId="01F07CB6" w:rsidR="00DF7481" w:rsidRPr="00283529" w:rsidRDefault="009C6907"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Bilgisayarlardaki yazılımlar, bilgisayarların birbirlerinin yerine kullanılabilmesine olanak sağlamalıdır</w:t>
      </w:r>
      <w:r w:rsidR="00DF7481">
        <w:rPr>
          <w:rFonts w:ascii="Times New Roman" w:hAnsi="Times New Roman" w:cs="Times New Roman"/>
          <w:sz w:val="24"/>
          <w:szCs w:val="24"/>
        </w:rPr>
        <w:t xml:space="preserve">. </w:t>
      </w:r>
      <w:r w:rsidR="00724980">
        <w:rPr>
          <w:rFonts w:ascii="Times New Roman" w:hAnsi="Times New Roman" w:cs="Times New Roman"/>
          <w:sz w:val="24"/>
          <w:szCs w:val="24"/>
        </w:rPr>
        <w:t>Örneğin kuvvet santrali bilgisayarı acil durumlarda kuledeki herhangi bir bilgisayarın yerine taşındığında kule bilgisayarı gibi çalışacaktır. Bu durumda yetki önceliği de aynı şekilde değişecektir.</w:t>
      </w:r>
    </w:p>
    <w:p w14:paraId="196A4A44" w14:textId="0B0A71B8" w:rsidR="009C6907" w:rsidRPr="004812DC" w:rsidRDefault="00C43770" w:rsidP="004812DC">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Kontrol yetkisine sahip bilgisayar istenildiği zaman yetkiyi ağdaki diğer bilgisayarlara şifre ile devredebilecektir.</w:t>
      </w:r>
    </w:p>
    <w:p w14:paraId="085620E0" w14:textId="3DB15CA7" w:rsidR="00C43770" w:rsidRPr="009C6907" w:rsidRDefault="00C43770" w:rsidP="009C6907">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Sistemdeki tüm kontrol cihazlarının (bilgisayarlar, PLC/</w:t>
      </w:r>
      <w:proofErr w:type="spellStart"/>
      <w:r w:rsidRPr="00283529">
        <w:rPr>
          <w:rFonts w:ascii="Times New Roman" w:hAnsi="Times New Roman" w:cs="Times New Roman"/>
          <w:sz w:val="24"/>
          <w:szCs w:val="24"/>
        </w:rPr>
        <w:t>RTU’lar</w:t>
      </w:r>
      <w:proofErr w:type="spellEnd"/>
      <w:r w:rsidRPr="00283529">
        <w:rPr>
          <w:rFonts w:ascii="Times New Roman" w:hAnsi="Times New Roman" w:cs="Times New Roman"/>
          <w:sz w:val="24"/>
          <w:szCs w:val="24"/>
        </w:rPr>
        <w:t xml:space="preserve"> </w:t>
      </w:r>
      <w:proofErr w:type="spellStart"/>
      <w:r w:rsidRPr="00283529">
        <w:rPr>
          <w:rFonts w:ascii="Times New Roman" w:hAnsi="Times New Roman" w:cs="Times New Roman"/>
          <w:sz w:val="24"/>
          <w:szCs w:val="24"/>
        </w:rPr>
        <w:t>vb</w:t>
      </w:r>
      <w:proofErr w:type="spellEnd"/>
      <w:r w:rsidRPr="00283529">
        <w:rPr>
          <w:rFonts w:ascii="Times New Roman" w:hAnsi="Times New Roman" w:cs="Times New Roman"/>
          <w:sz w:val="24"/>
          <w:szCs w:val="24"/>
        </w:rPr>
        <w:t>) durumları yazılım üzerinden izlenebilir olacaktır. Herhangi bir bağlantı hatası durumunda sistem sesli ve görsel olarak uyarı verecektir. Sistemdeki panoların giriş gerilimleri ve bu panolardaki güç kaynaklarının durumları yazılım üzerinden izlenebilecektir.</w:t>
      </w:r>
    </w:p>
    <w:p w14:paraId="20CB7EE8" w14:textId="1D1B4772"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Sistemde regülatörler için seçilen parlaklık kademeleri kademeli olarak artma ve azalma şeklinde çalışmalıdır. İniş yönünün değiştirilmesi durumunda açık olan pist aydınlatma devreleri önce kademeli olarak azalıp kapanmalı, yön değişiminden sonra kademeli olarak artarak tekrar seçili seviyeye gelmelidir. Bu işlem 2 saniye içerisinde tamamlanmalıdır.</w:t>
      </w:r>
    </w:p>
    <w:p w14:paraId="1A2F4680" w14:textId="312C56CB" w:rsidR="00412C6A"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Hava Trafik Kontrol Kulesi’nde 3 adet apron direğinin kontrolü için gerekli donanım bulunmaktadır. Döner Beacon kontrolü ve izlemesi için gerekli donanım tesi</w:t>
      </w:r>
      <w:r w:rsidR="004812DC">
        <w:rPr>
          <w:rFonts w:ascii="Times New Roman" w:hAnsi="Times New Roman" w:cs="Times New Roman"/>
          <w:sz w:val="24"/>
          <w:szCs w:val="24"/>
        </w:rPr>
        <w:t>s</w:t>
      </w:r>
      <w:r w:rsidRPr="00283529">
        <w:rPr>
          <w:rFonts w:ascii="Times New Roman" w:hAnsi="Times New Roman" w:cs="Times New Roman"/>
          <w:sz w:val="24"/>
          <w:szCs w:val="24"/>
        </w:rPr>
        <w:t xml:space="preserve"> edilecek ve döner Beacon sistem üzerinden kontrol edilebilecektir.</w:t>
      </w:r>
    </w:p>
    <w:p w14:paraId="48296887" w14:textId="77777777" w:rsidR="00283529" w:rsidRPr="00283529" w:rsidRDefault="00283529" w:rsidP="00283529">
      <w:pPr>
        <w:pStyle w:val="ListeParagraf"/>
        <w:ind w:left="1080"/>
        <w:rPr>
          <w:rFonts w:ascii="Times New Roman" w:hAnsi="Times New Roman" w:cs="Times New Roman"/>
          <w:sz w:val="24"/>
          <w:szCs w:val="24"/>
        </w:rPr>
      </w:pPr>
    </w:p>
    <w:p w14:paraId="21E1B076" w14:textId="7B220C17" w:rsidR="00C43770" w:rsidRPr="00283529" w:rsidRDefault="00C43770" w:rsidP="00C43770">
      <w:pPr>
        <w:pStyle w:val="ListeParagraf"/>
        <w:numPr>
          <w:ilvl w:val="1"/>
          <w:numId w:val="3"/>
        </w:numPr>
        <w:rPr>
          <w:rFonts w:ascii="Times New Roman" w:hAnsi="Times New Roman" w:cs="Times New Roman"/>
          <w:b/>
          <w:bCs/>
          <w:sz w:val="24"/>
          <w:szCs w:val="24"/>
        </w:rPr>
      </w:pPr>
      <w:r w:rsidRPr="00283529">
        <w:rPr>
          <w:rFonts w:ascii="Times New Roman" w:hAnsi="Times New Roman" w:cs="Times New Roman"/>
          <w:b/>
          <w:bCs/>
          <w:sz w:val="24"/>
          <w:szCs w:val="24"/>
        </w:rPr>
        <w:t>Kuvvet Santrali Yazılımı</w:t>
      </w:r>
    </w:p>
    <w:p w14:paraId="6436CEEE" w14:textId="01FB81ED" w:rsidR="00C43770" w:rsidRPr="00283529" w:rsidRDefault="00C43770"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Kuvvet Santrali bilgisayarındaki yazılım,</w:t>
      </w:r>
      <w:r w:rsidRPr="00283529">
        <w:rPr>
          <w:rFonts w:ascii="Times New Roman" w:hAnsi="Times New Roman" w:cs="Times New Roman"/>
          <w:b/>
          <w:bCs/>
          <w:sz w:val="24"/>
          <w:szCs w:val="24"/>
        </w:rPr>
        <w:t xml:space="preserve"> </w:t>
      </w:r>
      <w:r w:rsidRPr="00283529">
        <w:rPr>
          <w:rFonts w:ascii="Times New Roman" w:hAnsi="Times New Roman" w:cs="Times New Roman"/>
          <w:sz w:val="24"/>
          <w:szCs w:val="24"/>
        </w:rPr>
        <w:t xml:space="preserve">Kule yazılımı ile aynı özellikte olup bakım ekranları ve </w:t>
      </w:r>
      <w:proofErr w:type="gramStart"/>
      <w:r w:rsidRPr="00283529">
        <w:rPr>
          <w:rFonts w:ascii="Times New Roman" w:hAnsi="Times New Roman" w:cs="Times New Roman"/>
          <w:sz w:val="24"/>
          <w:szCs w:val="24"/>
        </w:rPr>
        <w:t>arızaların</w:t>
      </w:r>
      <w:proofErr w:type="gramEnd"/>
      <w:r w:rsidRPr="00283529">
        <w:rPr>
          <w:rFonts w:ascii="Times New Roman" w:hAnsi="Times New Roman" w:cs="Times New Roman"/>
          <w:sz w:val="24"/>
          <w:szCs w:val="24"/>
        </w:rPr>
        <w:t xml:space="preserve"> raporlanması için yazdırma sayfalarına sahip olacaktır. Buna ilave olarak regülatör binası hakkında bilgi sağlayan ek sayfalara sahip olacaktır. Bu sayfalar her istasyonun giriş besleme durumlarını, güç kaynaklarının durumlarını da kapsayarak sistem hakkında güncel bilgi sağlayacaktır.</w:t>
      </w:r>
    </w:p>
    <w:p w14:paraId="28B424FC" w14:textId="2252311E" w:rsidR="00C43770" w:rsidRPr="00283529" w:rsidRDefault="00C43770" w:rsidP="00C43770">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Gerektiği takdirde, sistemde kullanılan haberleşme protokolü ya da diğer ünitelerle ilgili yazılım ve donanım güncellemeleri kolayca yapılabilmelidir.</w:t>
      </w:r>
    </w:p>
    <w:p w14:paraId="46330B4A" w14:textId="77777777" w:rsidR="00C43770" w:rsidRPr="00283529" w:rsidRDefault="00C43770">
      <w:pPr>
        <w:rPr>
          <w:rFonts w:ascii="Times New Roman" w:hAnsi="Times New Roman" w:cs="Times New Roman"/>
          <w:sz w:val="24"/>
          <w:szCs w:val="24"/>
        </w:rPr>
      </w:pPr>
      <w:r w:rsidRPr="00283529">
        <w:rPr>
          <w:rFonts w:ascii="Times New Roman" w:hAnsi="Times New Roman" w:cs="Times New Roman"/>
          <w:sz w:val="24"/>
          <w:szCs w:val="24"/>
        </w:rPr>
        <w:br w:type="page"/>
      </w:r>
    </w:p>
    <w:p w14:paraId="08222E2D" w14:textId="1385A888" w:rsidR="00C43770" w:rsidRPr="00283529" w:rsidRDefault="00C43770"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lastRenderedPageBreak/>
        <w:t>Bu merkezde gerek ana sistem gerekse de akıllı ünitelerle olan haberleşmenin durumu izlenebilecektir.</w:t>
      </w:r>
    </w:p>
    <w:p w14:paraId="099F34CA" w14:textId="6C437890" w:rsidR="00C43770" w:rsidRPr="00283529" w:rsidRDefault="00C43770"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 xml:space="preserve">Regülatörlerin </w:t>
      </w:r>
      <w:proofErr w:type="spellStart"/>
      <w:r w:rsidRPr="00283529">
        <w:rPr>
          <w:rFonts w:ascii="Times New Roman" w:hAnsi="Times New Roman" w:cs="Times New Roman"/>
          <w:sz w:val="24"/>
          <w:szCs w:val="24"/>
        </w:rPr>
        <w:t>JBus</w:t>
      </w:r>
      <w:proofErr w:type="spellEnd"/>
      <w:r w:rsidRPr="00283529">
        <w:rPr>
          <w:rFonts w:ascii="Times New Roman" w:hAnsi="Times New Roman" w:cs="Times New Roman"/>
          <w:sz w:val="24"/>
          <w:szCs w:val="24"/>
        </w:rPr>
        <w:t xml:space="preserve"> </w:t>
      </w:r>
      <w:proofErr w:type="spellStart"/>
      <w:r w:rsidRPr="00283529">
        <w:rPr>
          <w:rFonts w:ascii="Times New Roman" w:hAnsi="Times New Roman" w:cs="Times New Roman"/>
          <w:sz w:val="24"/>
          <w:szCs w:val="24"/>
        </w:rPr>
        <w:t>arayüzü</w:t>
      </w:r>
      <w:proofErr w:type="spellEnd"/>
      <w:r w:rsidRPr="00283529">
        <w:rPr>
          <w:rFonts w:ascii="Times New Roman" w:hAnsi="Times New Roman" w:cs="Times New Roman"/>
          <w:sz w:val="24"/>
          <w:szCs w:val="24"/>
        </w:rPr>
        <w:t xml:space="preserve"> üzerinden akım, gerilim, güç, frekans, izolasyon direnci vb. bilgiler</w:t>
      </w:r>
      <w:r w:rsidR="007730EA">
        <w:rPr>
          <w:rFonts w:ascii="Times New Roman" w:hAnsi="Times New Roman" w:cs="Times New Roman"/>
          <w:sz w:val="24"/>
          <w:szCs w:val="24"/>
        </w:rPr>
        <w:t xml:space="preserve"> okunacak ve bu bilgiler</w:t>
      </w:r>
      <w:r w:rsidRPr="00283529">
        <w:rPr>
          <w:rFonts w:ascii="Times New Roman" w:hAnsi="Times New Roman" w:cs="Times New Roman"/>
          <w:sz w:val="24"/>
          <w:szCs w:val="24"/>
        </w:rPr>
        <w:t xml:space="preserve"> yazılımdan izlenebilecektir.</w:t>
      </w:r>
    </w:p>
    <w:p w14:paraId="3520D6A2" w14:textId="5C97C90A" w:rsidR="00D12588" w:rsidRPr="00283529" w:rsidRDefault="00D12588"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Apron aydınlatmasını görüntüleyecek ek sayfalar yer alacaktır.</w:t>
      </w:r>
    </w:p>
    <w:p w14:paraId="46087613" w14:textId="0FE2F249" w:rsidR="00D12588" w:rsidRPr="00283529" w:rsidRDefault="00D12588"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Farklı bölümlerin durumu çeşitli renkli animasyon içeren sayfalarla gösterilecektir.</w:t>
      </w:r>
    </w:p>
    <w:p w14:paraId="10759185" w14:textId="7B8FF6AE" w:rsidR="00D12588" w:rsidRPr="00283529" w:rsidRDefault="00D12588"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İnsan/Makine arabirimi alarm sayfasına sahip olmalıdır. Bu sayfa sistemdeki bütün aktif alarmları gösterecek ve bütün alarm uyarıları operatör tarafından onaylanana kadar görüntülenecektir.</w:t>
      </w:r>
    </w:p>
    <w:p w14:paraId="5CF75D68" w14:textId="231E041F" w:rsidR="00D12588" w:rsidRPr="00283529" w:rsidRDefault="00D12588"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İnsan/makine arabirimi sistemde meydana gelen bütün arızaları ve olayları kaydedecektir.</w:t>
      </w:r>
    </w:p>
    <w:p w14:paraId="5190D26E" w14:textId="40C4A713" w:rsidR="00D12588" w:rsidRPr="004812DC" w:rsidRDefault="00D12588" w:rsidP="00C43770">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Arıza meydana geldiğinde bakım ekibinin haberdar olması için kuvvet santrali yazılımında sesli ve görsel alarm durumu belirtilecektir.</w:t>
      </w:r>
    </w:p>
    <w:p w14:paraId="670F32CA" w14:textId="77777777" w:rsidR="004812DC" w:rsidRDefault="004812DC" w:rsidP="004812DC">
      <w:pPr>
        <w:pStyle w:val="ListeParagraf"/>
        <w:numPr>
          <w:ilvl w:val="2"/>
          <w:numId w:val="3"/>
        </w:numPr>
        <w:rPr>
          <w:rFonts w:ascii="Times New Roman" w:hAnsi="Times New Roman" w:cs="Times New Roman"/>
          <w:sz w:val="24"/>
          <w:szCs w:val="24"/>
        </w:rPr>
      </w:pPr>
      <w:r w:rsidRPr="00283529">
        <w:rPr>
          <w:rFonts w:ascii="Times New Roman" w:hAnsi="Times New Roman" w:cs="Times New Roman"/>
          <w:sz w:val="24"/>
          <w:szCs w:val="24"/>
        </w:rPr>
        <w:t xml:space="preserve">Kuvvet </w:t>
      </w:r>
      <w:r>
        <w:rPr>
          <w:rFonts w:ascii="Times New Roman" w:hAnsi="Times New Roman" w:cs="Times New Roman"/>
          <w:sz w:val="24"/>
          <w:szCs w:val="24"/>
        </w:rPr>
        <w:t>s</w:t>
      </w:r>
      <w:r w:rsidRPr="00283529">
        <w:rPr>
          <w:rFonts w:ascii="Times New Roman" w:hAnsi="Times New Roman" w:cs="Times New Roman"/>
          <w:sz w:val="24"/>
          <w:szCs w:val="24"/>
        </w:rPr>
        <w:t>antralindeki bilgisayarda bulunan yazılım Sabit Akım Regülatörlerine (CCR) bakım yapıldığı zaman kule personelinin bilgilendirilmesini sağlayacak ve regülatörün açılmasını devre dışı bırakacak özellikte olmalıdır.</w:t>
      </w:r>
    </w:p>
    <w:p w14:paraId="534A5E44" w14:textId="4D1C524A" w:rsidR="004812DC" w:rsidRPr="00283529" w:rsidRDefault="004812DC" w:rsidP="004812DC">
      <w:pPr>
        <w:pStyle w:val="ListeParagraf"/>
        <w:numPr>
          <w:ilvl w:val="2"/>
          <w:numId w:val="3"/>
        </w:numPr>
        <w:rPr>
          <w:rFonts w:ascii="Times New Roman" w:hAnsi="Times New Roman" w:cs="Times New Roman"/>
          <w:b/>
          <w:bCs/>
          <w:sz w:val="24"/>
          <w:szCs w:val="24"/>
        </w:rPr>
      </w:pPr>
      <w:r>
        <w:rPr>
          <w:rFonts w:ascii="Times New Roman" w:hAnsi="Times New Roman" w:cs="Times New Roman"/>
          <w:sz w:val="24"/>
          <w:szCs w:val="24"/>
        </w:rPr>
        <w:t>Kuvvet santralindeki bilgisayarda bulunan yazılım Sabit Akım Regülatörlerini (CCR) devre dışı bırakma özelliğine sahip olacaktır. Yazılım üzerinden devre dışı bırakılan bir regülatör kuledeki ya da başka bir noktadaki bilgisayarlar üzerinden açılamayacaktır. Sistem bu CCR yokmuş gibi çalışmaya devam edecektir.</w:t>
      </w:r>
    </w:p>
    <w:p w14:paraId="726924A0" w14:textId="77777777" w:rsidR="00283529" w:rsidRPr="00283529" w:rsidRDefault="00283529" w:rsidP="00283529">
      <w:pPr>
        <w:pStyle w:val="ListeParagraf"/>
        <w:ind w:left="1080"/>
        <w:rPr>
          <w:rFonts w:ascii="Times New Roman" w:hAnsi="Times New Roman" w:cs="Times New Roman"/>
          <w:b/>
          <w:bCs/>
          <w:sz w:val="24"/>
          <w:szCs w:val="24"/>
        </w:rPr>
      </w:pPr>
    </w:p>
    <w:p w14:paraId="36FFC5C8" w14:textId="1D01352C" w:rsidR="00D12588" w:rsidRPr="00283529" w:rsidRDefault="00D12588" w:rsidP="00D12588">
      <w:pPr>
        <w:pStyle w:val="ListeParagraf"/>
        <w:numPr>
          <w:ilvl w:val="1"/>
          <w:numId w:val="3"/>
        </w:numPr>
        <w:rPr>
          <w:rFonts w:ascii="Times New Roman" w:hAnsi="Times New Roman" w:cs="Times New Roman"/>
          <w:b/>
          <w:bCs/>
          <w:sz w:val="24"/>
          <w:szCs w:val="24"/>
        </w:rPr>
      </w:pPr>
      <w:r w:rsidRPr="00283529">
        <w:rPr>
          <w:rFonts w:ascii="Times New Roman" w:hAnsi="Times New Roman" w:cs="Times New Roman"/>
          <w:b/>
          <w:bCs/>
          <w:sz w:val="24"/>
          <w:szCs w:val="24"/>
        </w:rPr>
        <w:t>Kule Operatörü Yazılımı</w:t>
      </w:r>
    </w:p>
    <w:p w14:paraId="5261AB41" w14:textId="6F3310CB" w:rsidR="00D12588" w:rsidRPr="00283529" w:rsidRDefault="00D12588" w:rsidP="00D12588">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Hava trafik kontrolörlerinin pist aydınlatma sistemlerini kontrol ve izleyebilmeleri için mevcut dokunmatik ekran insan/makine arabirimi kullanılacaktır.</w:t>
      </w:r>
    </w:p>
    <w:p w14:paraId="15181F41" w14:textId="51FDCFCD" w:rsidR="00D12588" w:rsidRPr="00283529" w:rsidRDefault="00D12588" w:rsidP="00D12588">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Burada yer alan sistemden kumanda yapılıyorsa diğer bölgelerden kumanda edilebilmesi engellenebilmelidir. Aynı anda tek merkez kumanda işlevini yürütebilecek diğer taraflarda sadece izleme yapılacaktır.</w:t>
      </w:r>
    </w:p>
    <w:p w14:paraId="1119D7E6" w14:textId="2E8F30DE" w:rsidR="00D12588" w:rsidRPr="00283529" w:rsidRDefault="00D12588" w:rsidP="00D12588">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İnsan/makine arabirimleri kullanımında, mümkün olduğunca klavyeye ihtiyaç duyulmadan dokunmatik ekran üzerinden kumanda edebilme imkânı sağlanacaktır.</w:t>
      </w:r>
    </w:p>
    <w:p w14:paraId="4652735D" w14:textId="0947E63A" w:rsidR="00D12588" w:rsidRPr="00283529" w:rsidRDefault="00D12588" w:rsidP="00D12588">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Her ekran ayrı ayrı programdaki bütün menü ve pencereleri açabilmeli istenildiğinde iki monitör, tek bir monitör gibi kullanılabilmelidir.</w:t>
      </w:r>
    </w:p>
    <w:p w14:paraId="2657FB9D" w14:textId="16AC39C3" w:rsidR="00D12588" w:rsidRPr="00283529" w:rsidRDefault="00D12588" w:rsidP="00D12588">
      <w:pPr>
        <w:pStyle w:val="ListeParagraf"/>
        <w:numPr>
          <w:ilvl w:val="2"/>
          <w:numId w:val="3"/>
        </w:numPr>
        <w:rPr>
          <w:rFonts w:ascii="Times New Roman" w:hAnsi="Times New Roman" w:cs="Times New Roman"/>
          <w:b/>
          <w:bCs/>
          <w:sz w:val="24"/>
          <w:szCs w:val="24"/>
        </w:rPr>
      </w:pPr>
      <w:r w:rsidRPr="00283529">
        <w:rPr>
          <w:rFonts w:ascii="Times New Roman" w:hAnsi="Times New Roman" w:cs="Times New Roman"/>
          <w:sz w:val="24"/>
          <w:szCs w:val="24"/>
        </w:rPr>
        <w:t>İnsan/Makine arabirimi görüntüleme ekranında minimum aşağıdaki planlar olmalıdır.</w:t>
      </w:r>
    </w:p>
    <w:p w14:paraId="2D2DAC26" w14:textId="77777777" w:rsidR="00D12588" w:rsidRPr="00283529" w:rsidRDefault="00D12588" w:rsidP="00D12588">
      <w:pPr>
        <w:pStyle w:val="Default"/>
        <w:numPr>
          <w:ilvl w:val="0"/>
          <w:numId w:val="2"/>
        </w:numPr>
        <w:spacing w:after="44"/>
        <w:ind w:left="1428"/>
        <w:jc w:val="both"/>
      </w:pPr>
      <w:r w:rsidRPr="00283529">
        <w:t xml:space="preserve">Havaalanı genel görüntüsü </w:t>
      </w:r>
    </w:p>
    <w:p w14:paraId="4C320971" w14:textId="77777777" w:rsidR="00D12588" w:rsidRPr="00283529" w:rsidRDefault="00D12588" w:rsidP="00D12588">
      <w:pPr>
        <w:pStyle w:val="Default"/>
        <w:numPr>
          <w:ilvl w:val="0"/>
          <w:numId w:val="2"/>
        </w:numPr>
        <w:spacing w:after="44"/>
        <w:ind w:left="1428"/>
        <w:jc w:val="both"/>
      </w:pPr>
      <w:r w:rsidRPr="00283529">
        <w:t xml:space="preserve">01-19 pist görünüş </w:t>
      </w:r>
    </w:p>
    <w:p w14:paraId="36A11383" w14:textId="77777777" w:rsidR="00D12588" w:rsidRPr="00283529" w:rsidRDefault="00D12588" w:rsidP="00D12588">
      <w:pPr>
        <w:pStyle w:val="Default"/>
        <w:numPr>
          <w:ilvl w:val="0"/>
          <w:numId w:val="2"/>
        </w:numPr>
        <w:spacing w:after="44"/>
        <w:ind w:left="1428"/>
        <w:jc w:val="both"/>
      </w:pPr>
      <w:r w:rsidRPr="00283529">
        <w:t>Regülatörlerin durumlarının izlendiği sayfa</w:t>
      </w:r>
    </w:p>
    <w:p w14:paraId="5C764BCD" w14:textId="77777777" w:rsidR="00D12588" w:rsidRPr="00283529" w:rsidRDefault="00D12588" w:rsidP="00D12588">
      <w:pPr>
        <w:pStyle w:val="Default"/>
        <w:numPr>
          <w:ilvl w:val="0"/>
          <w:numId w:val="2"/>
        </w:numPr>
        <w:spacing w:after="44"/>
        <w:ind w:left="1428"/>
        <w:jc w:val="both"/>
      </w:pPr>
      <w:proofErr w:type="spellStart"/>
      <w:r w:rsidRPr="00283529">
        <w:t>Taksiyolu</w:t>
      </w:r>
      <w:proofErr w:type="spellEnd"/>
      <w:r w:rsidRPr="00283529">
        <w:t>/</w:t>
      </w:r>
      <w:proofErr w:type="spellStart"/>
      <w:r w:rsidRPr="00283529">
        <w:t>Taksiyolları</w:t>
      </w:r>
      <w:proofErr w:type="spellEnd"/>
      <w:r w:rsidRPr="00283529">
        <w:t xml:space="preserve"> görünüş </w:t>
      </w:r>
    </w:p>
    <w:p w14:paraId="4146CEB0" w14:textId="77777777" w:rsidR="00D12588" w:rsidRPr="00283529" w:rsidRDefault="00D12588" w:rsidP="00D12588">
      <w:pPr>
        <w:pStyle w:val="Default"/>
        <w:numPr>
          <w:ilvl w:val="0"/>
          <w:numId w:val="2"/>
        </w:numPr>
        <w:ind w:left="1428"/>
        <w:jc w:val="both"/>
      </w:pPr>
      <w:proofErr w:type="spellStart"/>
      <w:r w:rsidRPr="00283529">
        <w:t>Apron</w:t>
      </w:r>
      <w:proofErr w:type="spellEnd"/>
      <w:r w:rsidRPr="00283529">
        <w:t>(</w:t>
      </w:r>
      <w:proofErr w:type="spellStart"/>
      <w:r w:rsidRPr="00283529">
        <w:t>lar</w:t>
      </w:r>
      <w:proofErr w:type="spellEnd"/>
      <w:r w:rsidRPr="00283529">
        <w:t xml:space="preserve">) görünüş </w:t>
      </w:r>
    </w:p>
    <w:p w14:paraId="54742043" w14:textId="77777777" w:rsidR="00D12588" w:rsidRPr="00283529" w:rsidRDefault="00D12588" w:rsidP="00D12588">
      <w:pPr>
        <w:pStyle w:val="Default"/>
        <w:numPr>
          <w:ilvl w:val="0"/>
          <w:numId w:val="2"/>
        </w:numPr>
        <w:ind w:left="1428"/>
        <w:jc w:val="both"/>
      </w:pPr>
      <w:r w:rsidRPr="00283529">
        <w:t>Sistem ağ durumu görüntüsü ve durumları</w:t>
      </w:r>
    </w:p>
    <w:p w14:paraId="06067A84" w14:textId="77777777" w:rsidR="00D12588" w:rsidRPr="00283529" w:rsidRDefault="00D12588" w:rsidP="00D12588">
      <w:pPr>
        <w:pStyle w:val="Default"/>
        <w:numPr>
          <w:ilvl w:val="0"/>
          <w:numId w:val="1"/>
        </w:numPr>
        <w:ind w:left="1428"/>
        <w:jc w:val="both"/>
      </w:pPr>
      <w:r w:rsidRPr="00283529">
        <w:t>Önceden tanımlanmış lojik senaryolar ve kullanıcı tarafından kaydedilebilir senaryolar</w:t>
      </w:r>
    </w:p>
    <w:p w14:paraId="6830A4C3" w14:textId="53584080" w:rsidR="00D12588" w:rsidRPr="00283529" w:rsidRDefault="00D12588" w:rsidP="00D12588">
      <w:pPr>
        <w:pStyle w:val="ListeParagraf"/>
        <w:numPr>
          <w:ilvl w:val="0"/>
          <w:numId w:val="1"/>
        </w:numPr>
        <w:ind w:left="1428"/>
        <w:rPr>
          <w:rFonts w:ascii="Times New Roman" w:hAnsi="Times New Roman" w:cs="Times New Roman"/>
          <w:b/>
          <w:bCs/>
          <w:sz w:val="24"/>
          <w:szCs w:val="24"/>
        </w:rPr>
      </w:pPr>
      <w:r w:rsidRPr="00283529">
        <w:rPr>
          <w:rFonts w:ascii="Times New Roman" w:hAnsi="Times New Roman" w:cs="Times New Roman"/>
          <w:sz w:val="24"/>
          <w:szCs w:val="24"/>
        </w:rPr>
        <w:t>Arıza ve olay kayıtları sayfası</w:t>
      </w:r>
    </w:p>
    <w:p w14:paraId="7BAF4497" w14:textId="2BB67638" w:rsidR="00283529" w:rsidRPr="00283529" w:rsidRDefault="00283529" w:rsidP="00D12588">
      <w:pPr>
        <w:pStyle w:val="ListeParagraf"/>
        <w:numPr>
          <w:ilvl w:val="0"/>
          <w:numId w:val="1"/>
        </w:numPr>
        <w:ind w:left="1428"/>
        <w:rPr>
          <w:rFonts w:ascii="Times New Roman" w:hAnsi="Times New Roman" w:cs="Times New Roman"/>
          <w:b/>
          <w:bCs/>
          <w:sz w:val="24"/>
          <w:szCs w:val="24"/>
        </w:rPr>
      </w:pPr>
      <w:r>
        <w:rPr>
          <w:rFonts w:ascii="Times New Roman" w:hAnsi="Times New Roman" w:cs="Times New Roman"/>
          <w:sz w:val="24"/>
          <w:szCs w:val="24"/>
        </w:rPr>
        <w:t xml:space="preserve">CCR genel durum sayfası ve </w:t>
      </w:r>
      <w:proofErr w:type="spellStart"/>
      <w:r>
        <w:rPr>
          <w:rFonts w:ascii="Times New Roman" w:hAnsi="Times New Roman" w:cs="Times New Roman"/>
          <w:sz w:val="24"/>
          <w:szCs w:val="24"/>
        </w:rPr>
        <w:t>CCR’lar</w:t>
      </w:r>
      <w:proofErr w:type="spellEnd"/>
      <w:r>
        <w:rPr>
          <w:rFonts w:ascii="Times New Roman" w:hAnsi="Times New Roman" w:cs="Times New Roman"/>
          <w:sz w:val="24"/>
          <w:szCs w:val="24"/>
        </w:rPr>
        <w:t xml:space="preserve"> için bakım sayfası</w:t>
      </w:r>
    </w:p>
    <w:p w14:paraId="44AE5791" w14:textId="40272E29" w:rsidR="00D12588" w:rsidRDefault="00D12588" w:rsidP="00D12588">
      <w:pPr>
        <w:pStyle w:val="Balk1"/>
        <w:numPr>
          <w:ilvl w:val="0"/>
          <w:numId w:val="3"/>
        </w:numPr>
        <w:rPr>
          <w:rFonts w:ascii="Times New Roman" w:hAnsi="Times New Roman" w:cs="Times New Roman"/>
          <w:sz w:val="24"/>
          <w:szCs w:val="24"/>
        </w:rPr>
      </w:pPr>
      <w:r w:rsidRPr="00283529">
        <w:rPr>
          <w:rFonts w:ascii="Times New Roman" w:hAnsi="Times New Roman" w:cs="Times New Roman"/>
          <w:sz w:val="24"/>
          <w:szCs w:val="24"/>
        </w:rPr>
        <w:t>TEST, KURULUM, TESLİMAT, EĞİTİM</w:t>
      </w:r>
    </w:p>
    <w:p w14:paraId="3A22A05B" w14:textId="77777777" w:rsidR="00283529" w:rsidRPr="00283529" w:rsidRDefault="00283529" w:rsidP="00283529"/>
    <w:p w14:paraId="598DEE98" w14:textId="1AF7E82B" w:rsidR="00D12588" w:rsidRPr="00283529" w:rsidRDefault="00D12588" w:rsidP="00D12588">
      <w:pPr>
        <w:pStyle w:val="ListeParagraf"/>
        <w:numPr>
          <w:ilvl w:val="1"/>
          <w:numId w:val="3"/>
        </w:numPr>
        <w:rPr>
          <w:rFonts w:ascii="Times New Roman" w:hAnsi="Times New Roman" w:cs="Times New Roman"/>
          <w:sz w:val="24"/>
          <w:szCs w:val="24"/>
        </w:rPr>
      </w:pPr>
      <w:r w:rsidRPr="00283529">
        <w:rPr>
          <w:rFonts w:ascii="Times New Roman" w:hAnsi="Times New Roman" w:cs="Times New Roman"/>
          <w:sz w:val="24"/>
          <w:szCs w:val="24"/>
        </w:rPr>
        <w:t>Yüklenici, yazılım yerinde kurulmadan önce DHMİ kontrol teşkilatı ile fabrika veya imalat yerinde kabul testini yaptıracaktır. Yüklenici test tarihini testin başlangıcından yaklaşık iki hafta önce İdareye bildirecektir.</w:t>
      </w:r>
    </w:p>
    <w:p w14:paraId="3392780A" w14:textId="05FED7B0" w:rsidR="00D12588" w:rsidRPr="00283529" w:rsidRDefault="00D12588" w:rsidP="00D12588">
      <w:pPr>
        <w:pStyle w:val="ListeParagraf"/>
        <w:numPr>
          <w:ilvl w:val="1"/>
          <w:numId w:val="3"/>
        </w:numPr>
        <w:rPr>
          <w:rFonts w:ascii="Times New Roman" w:hAnsi="Times New Roman" w:cs="Times New Roman"/>
          <w:sz w:val="24"/>
          <w:szCs w:val="24"/>
        </w:rPr>
      </w:pPr>
      <w:r w:rsidRPr="00283529">
        <w:rPr>
          <w:rFonts w:ascii="Times New Roman" w:hAnsi="Times New Roman" w:cs="Times New Roman"/>
          <w:sz w:val="24"/>
          <w:szCs w:val="24"/>
        </w:rPr>
        <w:t>Yüklenici bakım-onarım sürecinde kullanılacak malzemelerin DHMİ Gökçeada Havalimanı’na sevk ve kurulumunu sağlamalıdır.</w:t>
      </w:r>
    </w:p>
    <w:p w14:paraId="1CA51DC8" w14:textId="5DBBBFE8" w:rsidR="00D12588" w:rsidRPr="00283529" w:rsidRDefault="00D12588" w:rsidP="00D12588">
      <w:pPr>
        <w:pStyle w:val="ListeParagraf"/>
        <w:numPr>
          <w:ilvl w:val="1"/>
          <w:numId w:val="3"/>
        </w:numPr>
        <w:rPr>
          <w:rFonts w:ascii="Times New Roman" w:hAnsi="Times New Roman" w:cs="Times New Roman"/>
          <w:sz w:val="24"/>
          <w:szCs w:val="24"/>
        </w:rPr>
      </w:pPr>
      <w:r w:rsidRPr="00283529">
        <w:rPr>
          <w:rFonts w:ascii="Times New Roman" w:hAnsi="Times New Roman" w:cs="Times New Roman"/>
          <w:sz w:val="24"/>
          <w:szCs w:val="24"/>
        </w:rPr>
        <w:lastRenderedPageBreak/>
        <w:t>Sistem montajı sırasında yüklenici tarafından yapılacak diğer montaj hizmetlerinde kullanılmak üzere, gerekli akış diyagramlarını, şemaları ve kablo bağlantı detayları üretici tarafından sağlanacaktır.</w:t>
      </w:r>
    </w:p>
    <w:p w14:paraId="06BE0E50" w14:textId="09603685" w:rsidR="00D12588" w:rsidRPr="00283529" w:rsidRDefault="00D12588" w:rsidP="00D12588">
      <w:pPr>
        <w:pStyle w:val="ListeParagraf"/>
        <w:numPr>
          <w:ilvl w:val="1"/>
          <w:numId w:val="3"/>
        </w:numPr>
        <w:rPr>
          <w:rFonts w:ascii="Times New Roman" w:hAnsi="Times New Roman" w:cs="Times New Roman"/>
          <w:sz w:val="24"/>
          <w:szCs w:val="24"/>
        </w:rPr>
      </w:pPr>
      <w:r w:rsidRPr="00283529">
        <w:rPr>
          <w:rFonts w:ascii="Times New Roman" w:hAnsi="Times New Roman" w:cs="Times New Roman"/>
          <w:sz w:val="24"/>
          <w:szCs w:val="24"/>
        </w:rPr>
        <w:t>Yüklenici havalimanı teknik ekibi ve hava trafik kontrollerine sistemin nasıl kullanılacağı ile ilgili eğitim ve arıza durumunda teknik elemanlara, arızanın nasıl tespit edilerek müdahale edileceğine dair eğitim vermesi gerekir. Eğitim Teknik ekip ve kule operatörlerine yönelik olmak üzere iki çeşit olacaktır. Her gruba ayrı ayrı Kule operatör eğitimi en az 1 (bir) gün ve Teknik personel eğitimi 2 (iki) gün eğitim verilecektir. Personel sayısına göre bu eğitimler kendi içinde bölünebilir.</w:t>
      </w:r>
    </w:p>
    <w:p w14:paraId="4B184543" w14:textId="7D25F6F9" w:rsidR="00D12588" w:rsidRPr="00283529" w:rsidRDefault="00D12588" w:rsidP="00D12588">
      <w:pPr>
        <w:pStyle w:val="ListeParagraf"/>
        <w:rPr>
          <w:rFonts w:ascii="Times New Roman" w:hAnsi="Times New Roman" w:cs="Times New Roman"/>
          <w:sz w:val="24"/>
          <w:szCs w:val="24"/>
        </w:rPr>
      </w:pPr>
    </w:p>
    <w:p w14:paraId="3480B448" w14:textId="40CA84FC" w:rsidR="00D12588" w:rsidRPr="00283529" w:rsidRDefault="00D12588" w:rsidP="00D12588">
      <w:pPr>
        <w:pStyle w:val="Balk1"/>
        <w:numPr>
          <w:ilvl w:val="0"/>
          <w:numId w:val="3"/>
        </w:numPr>
        <w:rPr>
          <w:rFonts w:ascii="Times New Roman" w:hAnsi="Times New Roman" w:cs="Times New Roman"/>
          <w:sz w:val="24"/>
          <w:szCs w:val="24"/>
        </w:rPr>
      </w:pPr>
      <w:r w:rsidRPr="00283529">
        <w:rPr>
          <w:rFonts w:ascii="Times New Roman" w:hAnsi="Times New Roman" w:cs="Times New Roman"/>
          <w:sz w:val="24"/>
          <w:szCs w:val="24"/>
        </w:rPr>
        <w:t>DÖKÜMANTASYON</w:t>
      </w:r>
    </w:p>
    <w:p w14:paraId="345C9F53" w14:textId="50DEBA44" w:rsidR="00D12588" w:rsidRPr="00283529" w:rsidRDefault="00D12588" w:rsidP="00E739E3">
      <w:pPr>
        <w:ind w:firstLine="360"/>
        <w:rPr>
          <w:rFonts w:ascii="Times New Roman" w:hAnsi="Times New Roman" w:cs="Times New Roman"/>
          <w:sz w:val="24"/>
          <w:szCs w:val="24"/>
        </w:rPr>
      </w:pPr>
      <w:r w:rsidRPr="00283529">
        <w:rPr>
          <w:rFonts w:ascii="Times New Roman" w:hAnsi="Times New Roman" w:cs="Times New Roman"/>
          <w:sz w:val="24"/>
          <w:szCs w:val="24"/>
        </w:rPr>
        <w:t>Yüklenici asgari olarak aşağıda verilen dokümanları İdareye teslim edecektir:</w:t>
      </w:r>
    </w:p>
    <w:p w14:paraId="4264A258"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Temel aktiviteleri ve değişiklik tarihlerinin detaylarını bildiren proje planı</w:t>
      </w:r>
    </w:p>
    <w:p w14:paraId="35B4B56B"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Tasarım, teknik özellikler.</w:t>
      </w:r>
    </w:p>
    <w:p w14:paraId="3DBAA331"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 xml:space="preserve"> Sistem işlevselliğini detaylandıran yazılım tasarım teknik özelliği</w:t>
      </w:r>
    </w:p>
    <w:p w14:paraId="66A73957"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Ürün bilgi el kitabı</w:t>
      </w:r>
    </w:p>
    <w:p w14:paraId="1EA977A7"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AGL kontrol ve görüntüleme ekipmanları kullanım ve bakımı el kitabı</w:t>
      </w:r>
    </w:p>
    <w:p w14:paraId="08F16830" w14:textId="77777777" w:rsidR="00D12588"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Çizim Paketi:</w:t>
      </w:r>
    </w:p>
    <w:p w14:paraId="66BB5FA6" w14:textId="77777777" w:rsidR="00D12588"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Panel yerleşim çizimleri</w:t>
      </w:r>
    </w:p>
    <w:p w14:paraId="030649C2" w14:textId="77777777" w:rsidR="00D12588"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Panel güç dağıtım çizimleri</w:t>
      </w:r>
    </w:p>
    <w:p w14:paraId="6BB69A2D" w14:textId="77777777" w:rsidR="0028066C"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Kontrol sistemi yerleşimi</w:t>
      </w:r>
    </w:p>
    <w:p w14:paraId="0FFC73FE" w14:textId="77777777" w:rsidR="0028066C"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Panel bölümleri listesi</w:t>
      </w:r>
    </w:p>
    <w:p w14:paraId="62184A0A" w14:textId="77777777" w:rsidR="0028066C"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Modül tanımları ve ara bağlantıları ile birlikte modül şematik çizimleri</w:t>
      </w:r>
    </w:p>
    <w:p w14:paraId="1F89F058" w14:textId="77777777" w:rsidR="0028066C"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Bakım takvimi</w:t>
      </w:r>
    </w:p>
    <w:p w14:paraId="7E782049" w14:textId="77777777" w:rsidR="0028066C" w:rsidRPr="00283529" w:rsidRDefault="00D12588" w:rsidP="00283529">
      <w:pPr>
        <w:pStyle w:val="ListeParagraf"/>
        <w:numPr>
          <w:ilvl w:val="1"/>
          <w:numId w:val="5"/>
        </w:numPr>
        <w:jc w:val="both"/>
        <w:rPr>
          <w:rFonts w:ascii="Times New Roman" w:hAnsi="Times New Roman" w:cs="Times New Roman"/>
          <w:sz w:val="24"/>
          <w:szCs w:val="24"/>
        </w:rPr>
      </w:pPr>
      <w:r w:rsidRPr="00283529">
        <w:rPr>
          <w:rFonts w:ascii="Times New Roman" w:hAnsi="Times New Roman" w:cs="Times New Roman"/>
          <w:sz w:val="24"/>
          <w:szCs w:val="24"/>
        </w:rPr>
        <w:t>Kablo şematik/kurulum çizimleri</w:t>
      </w:r>
    </w:p>
    <w:p w14:paraId="374D6C8D"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Tamamı açıklanmış yazılım listesi</w:t>
      </w:r>
    </w:p>
    <w:p w14:paraId="2A4BFF7E"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Tekrar yükleme bilgileri dahil olmak üzere tüm yazılımların listesi</w:t>
      </w:r>
    </w:p>
    <w:p w14:paraId="79E7AAF8"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Diskte sistem konfigürasyon grafikleri</w:t>
      </w:r>
    </w:p>
    <w:p w14:paraId="423D6C6F"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Müşteri fabrika kabul test raporları</w:t>
      </w:r>
    </w:p>
    <w:p w14:paraId="79D22D15"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Kurulum için kablo listesi</w:t>
      </w:r>
    </w:p>
    <w:p w14:paraId="521A5906" w14:textId="77777777" w:rsidR="0028066C" w:rsidRPr="00283529" w:rsidRDefault="00D12588" w:rsidP="00D12588">
      <w:pPr>
        <w:pStyle w:val="ListeParagraf"/>
        <w:numPr>
          <w:ilvl w:val="0"/>
          <w:numId w:val="5"/>
        </w:numPr>
        <w:jc w:val="both"/>
        <w:rPr>
          <w:rFonts w:ascii="Times New Roman" w:hAnsi="Times New Roman" w:cs="Times New Roman"/>
          <w:sz w:val="24"/>
          <w:szCs w:val="24"/>
        </w:rPr>
      </w:pPr>
      <w:r w:rsidRPr="00283529">
        <w:rPr>
          <w:rFonts w:ascii="Times New Roman" w:hAnsi="Times New Roman" w:cs="Times New Roman"/>
          <w:sz w:val="24"/>
          <w:szCs w:val="24"/>
        </w:rPr>
        <w:t>Dokümanlar Türkçe olacaktır</w:t>
      </w:r>
    </w:p>
    <w:p w14:paraId="0227E204" w14:textId="50AB4C36" w:rsidR="00B85271" w:rsidRPr="00283529" w:rsidRDefault="0028066C" w:rsidP="0028066C">
      <w:pPr>
        <w:pStyle w:val="ListeParagraf"/>
        <w:numPr>
          <w:ilvl w:val="0"/>
          <w:numId w:val="5"/>
        </w:numPr>
        <w:jc w:val="both"/>
        <w:rPr>
          <w:rFonts w:ascii="Times New Roman" w:hAnsi="Times New Roman" w:cs="Times New Roman"/>
          <w:b/>
          <w:bCs/>
          <w:sz w:val="24"/>
          <w:szCs w:val="24"/>
        </w:rPr>
      </w:pPr>
      <w:r w:rsidRPr="00283529">
        <w:rPr>
          <w:rFonts w:ascii="Times New Roman" w:hAnsi="Times New Roman" w:cs="Times New Roman"/>
          <w:sz w:val="24"/>
          <w:szCs w:val="24"/>
        </w:rPr>
        <w:t>Ç</w:t>
      </w:r>
      <w:r w:rsidR="00D12588" w:rsidRPr="00283529">
        <w:rPr>
          <w:rFonts w:ascii="Times New Roman" w:hAnsi="Times New Roman" w:cs="Times New Roman"/>
          <w:sz w:val="24"/>
          <w:szCs w:val="24"/>
        </w:rPr>
        <w:t xml:space="preserve">izimler A4 </w:t>
      </w:r>
      <w:proofErr w:type="gramStart"/>
      <w:r w:rsidR="00D12588" w:rsidRPr="00283529">
        <w:rPr>
          <w:rFonts w:ascii="Times New Roman" w:hAnsi="Times New Roman" w:cs="Times New Roman"/>
          <w:sz w:val="24"/>
          <w:szCs w:val="24"/>
        </w:rPr>
        <w:t>kağıt</w:t>
      </w:r>
      <w:proofErr w:type="gramEnd"/>
      <w:r w:rsidR="00D12588" w:rsidRPr="00283529">
        <w:rPr>
          <w:rFonts w:ascii="Times New Roman" w:hAnsi="Times New Roman" w:cs="Times New Roman"/>
          <w:sz w:val="24"/>
          <w:szCs w:val="24"/>
        </w:rPr>
        <w:t xml:space="preserve"> üzerinde olacak. Yazılım çıktıları standart A4 </w:t>
      </w:r>
      <w:proofErr w:type="gramStart"/>
      <w:r w:rsidR="00D12588" w:rsidRPr="00283529">
        <w:rPr>
          <w:rFonts w:ascii="Times New Roman" w:hAnsi="Times New Roman" w:cs="Times New Roman"/>
          <w:sz w:val="24"/>
          <w:szCs w:val="24"/>
        </w:rPr>
        <w:t>kağıt</w:t>
      </w:r>
      <w:proofErr w:type="gramEnd"/>
      <w:r w:rsidR="00D12588" w:rsidRPr="00283529">
        <w:rPr>
          <w:rFonts w:ascii="Times New Roman" w:hAnsi="Times New Roman" w:cs="Times New Roman"/>
          <w:sz w:val="24"/>
          <w:szCs w:val="24"/>
        </w:rPr>
        <w:t xml:space="preserve"> olacak ve bütün sipariş edilen yazılım tamamen belgelenmiş olacaktır.</w:t>
      </w:r>
    </w:p>
    <w:p w14:paraId="5697A5F5" w14:textId="12C688E4" w:rsidR="0028066C" w:rsidRPr="00283529" w:rsidRDefault="0028066C" w:rsidP="0028066C">
      <w:pPr>
        <w:pStyle w:val="ListeParagraf"/>
        <w:jc w:val="both"/>
        <w:rPr>
          <w:rFonts w:ascii="Times New Roman" w:hAnsi="Times New Roman" w:cs="Times New Roman"/>
          <w:sz w:val="24"/>
          <w:szCs w:val="24"/>
        </w:rPr>
      </w:pPr>
    </w:p>
    <w:p w14:paraId="657E40FB" w14:textId="5D6E8525" w:rsidR="0028066C" w:rsidRDefault="0028066C" w:rsidP="0028066C">
      <w:pPr>
        <w:pStyle w:val="Balk1"/>
        <w:numPr>
          <w:ilvl w:val="0"/>
          <w:numId w:val="3"/>
        </w:numPr>
        <w:rPr>
          <w:rFonts w:ascii="Times New Roman" w:hAnsi="Times New Roman" w:cs="Times New Roman"/>
          <w:sz w:val="24"/>
          <w:szCs w:val="24"/>
        </w:rPr>
      </w:pPr>
      <w:r w:rsidRPr="00283529">
        <w:rPr>
          <w:rFonts w:ascii="Times New Roman" w:hAnsi="Times New Roman" w:cs="Times New Roman"/>
          <w:sz w:val="24"/>
          <w:szCs w:val="24"/>
        </w:rPr>
        <w:t>GARANTİ SÜRESİ</w:t>
      </w:r>
    </w:p>
    <w:p w14:paraId="73F6BE38" w14:textId="77777777" w:rsidR="00283529" w:rsidRPr="00283529" w:rsidRDefault="00283529" w:rsidP="00283529"/>
    <w:p w14:paraId="11D5B812" w14:textId="1D6D97AB" w:rsidR="00CE14AC" w:rsidRDefault="009F4A58" w:rsidP="0028066C">
      <w:pPr>
        <w:ind w:left="360"/>
        <w:rPr>
          <w:rFonts w:ascii="Times New Roman" w:hAnsi="Times New Roman" w:cs="Times New Roman"/>
          <w:sz w:val="24"/>
          <w:szCs w:val="24"/>
        </w:rPr>
      </w:pPr>
      <w:proofErr w:type="gramStart"/>
      <w:r>
        <w:rPr>
          <w:rFonts w:ascii="Times New Roman" w:hAnsi="Times New Roman" w:cs="Times New Roman"/>
          <w:sz w:val="24"/>
          <w:szCs w:val="24"/>
        </w:rPr>
        <w:t xml:space="preserve">6.1.  </w:t>
      </w:r>
      <w:r w:rsidR="0028066C" w:rsidRPr="00283529">
        <w:rPr>
          <w:rFonts w:ascii="Times New Roman" w:hAnsi="Times New Roman" w:cs="Times New Roman"/>
          <w:sz w:val="24"/>
          <w:szCs w:val="24"/>
        </w:rPr>
        <w:t>Sistem</w:t>
      </w:r>
      <w:r>
        <w:rPr>
          <w:rFonts w:ascii="Times New Roman" w:hAnsi="Times New Roman" w:cs="Times New Roman"/>
          <w:sz w:val="24"/>
          <w:szCs w:val="24"/>
        </w:rPr>
        <w:t>in</w:t>
      </w:r>
      <w:proofErr w:type="gramEnd"/>
      <w:r w:rsidR="0028066C" w:rsidRPr="00283529">
        <w:rPr>
          <w:rFonts w:ascii="Times New Roman" w:hAnsi="Times New Roman" w:cs="Times New Roman"/>
          <w:sz w:val="24"/>
          <w:szCs w:val="24"/>
        </w:rPr>
        <w:t xml:space="preserve"> ihale sözleşmesi ve ekleri doğrultusunda yürürlükte bulunan kanunlar çerçevesinde, yükleniciden İdareye devredildikten sonra</w:t>
      </w:r>
      <w:r w:rsidR="00283529">
        <w:rPr>
          <w:rFonts w:ascii="Times New Roman" w:hAnsi="Times New Roman" w:cs="Times New Roman"/>
          <w:sz w:val="24"/>
          <w:szCs w:val="24"/>
        </w:rPr>
        <w:t xml:space="preserve"> </w:t>
      </w:r>
      <w:r w:rsidR="0028066C" w:rsidRPr="00283529">
        <w:rPr>
          <w:rFonts w:ascii="Times New Roman" w:hAnsi="Times New Roman" w:cs="Times New Roman"/>
          <w:sz w:val="24"/>
          <w:szCs w:val="24"/>
        </w:rPr>
        <w:t>iki yıl garantilidir.</w:t>
      </w:r>
    </w:p>
    <w:p w14:paraId="1B1F4019" w14:textId="5F00EAA5" w:rsidR="009F4A58" w:rsidRDefault="009F4A58" w:rsidP="009F4A58">
      <w:pPr>
        <w:rPr>
          <w:rFonts w:ascii="Times New Roman" w:hAnsi="Times New Roman" w:cs="Times New Roman"/>
          <w:sz w:val="24"/>
          <w:szCs w:val="24"/>
        </w:rPr>
      </w:pPr>
      <w:r>
        <w:rPr>
          <w:rFonts w:ascii="Times New Roman" w:hAnsi="Times New Roman" w:cs="Times New Roman"/>
          <w:sz w:val="24"/>
          <w:szCs w:val="24"/>
        </w:rPr>
        <w:t xml:space="preserve">      6.2.   Sistemin </w:t>
      </w:r>
      <w:r w:rsidR="009965A3">
        <w:rPr>
          <w:rFonts w:ascii="Times New Roman" w:hAnsi="Times New Roman" w:cs="Times New Roman"/>
          <w:sz w:val="24"/>
          <w:szCs w:val="24"/>
        </w:rPr>
        <w:t>15</w:t>
      </w:r>
      <w:r>
        <w:rPr>
          <w:rFonts w:ascii="Times New Roman" w:hAnsi="Times New Roman" w:cs="Times New Roman"/>
          <w:sz w:val="24"/>
          <w:szCs w:val="24"/>
        </w:rPr>
        <w:t xml:space="preserve"> gün test edilip kullanıcı ve teknik personelin raporuna istinaden ödeme yapılacaktır.</w:t>
      </w:r>
    </w:p>
    <w:p w14:paraId="45EC2BE4" w14:textId="0DF88839" w:rsidR="00635CBD" w:rsidRPr="009F4A58" w:rsidRDefault="00635CBD" w:rsidP="009F4A58">
      <w:pPr>
        <w:rPr>
          <w:rFonts w:ascii="Times New Roman" w:hAnsi="Times New Roman" w:cs="Times New Roman"/>
          <w:sz w:val="24"/>
          <w:szCs w:val="24"/>
        </w:rPr>
      </w:pPr>
      <w:r>
        <w:rPr>
          <w:rFonts w:ascii="Times New Roman" w:hAnsi="Times New Roman" w:cs="Times New Roman"/>
          <w:sz w:val="24"/>
          <w:szCs w:val="24"/>
        </w:rPr>
        <w:t xml:space="preserve">       6.3.   Garanti süresi boyunca sistemin arıza vermesi durumda 48</w:t>
      </w:r>
      <w:r w:rsidR="00E76FE8">
        <w:rPr>
          <w:rFonts w:ascii="Times New Roman" w:hAnsi="Times New Roman" w:cs="Times New Roman"/>
          <w:sz w:val="24"/>
          <w:szCs w:val="24"/>
        </w:rPr>
        <w:t xml:space="preserve"> S</w:t>
      </w:r>
      <w:r>
        <w:rPr>
          <w:rFonts w:ascii="Times New Roman" w:hAnsi="Times New Roman" w:cs="Times New Roman"/>
          <w:sz w:val="24"/>
          <w:szCs w:val="24"/>
        </w:rPr>
        <w:t>aat içinde arızaya müdahale edil</w:t>
      </w:r>
      <w:r w:rsidR="00B0500C">
        <w:rPr>
          <w:rFonts w:ascii="Times New Roman" w:hAnsi="Times New Roman" w:cs="Times New Roman"/>
          <w:sz w:val="24"/>
          <w:szCs w:val="24"/>
        </w:rPr>
        <w:t xml:space="preserve">ecektir.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hava muhalefetinden kaynaklı gemi iptali vb. durumlarda belgelendirmek kaydıyla süre uzatımı yapılacaktır.)</w:t>
      </w:r>
    </w:p>
    <w:sectPr w:rsidR="00635CBD" w:rsidRPr="009F4A58" w:rsidSect="00B85271">
      <w:headerReference w:type="default" r:id="rId8"/>
      <w:pgSz w:w="11906" w:h="17338"/>
      <w:pgMar w:top="1133" w:right="492" w:bottom="894" w:left="84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C9DB" w14:textId="77777777" w:rsidR="006B2057" w:rsidRDefault="006B2057" w:rsidP="00FD3870">
      <w:pPr>
        <w:spacing w:after="0" w:line="240" w:lineRule="auto"/>
      </w:pPr>
      <w:r>
        <w:separator/>
      </w:r>
    </w:p>
  </w:endnote>
  <w:endnote w:type="continuationSeparator" w:id="0">
    <w:p w14:paraId="0ADA9896" w14:textId="77777777" w:rsidR="006B2057" w:rsidRDefault="006B2057" w:rsidP="00FD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855E" w14:textId="77777777" w:rsidR="006B2057" w:rsidRDefault="006B2057" w:rsidP="00FD3870">
      <w:pPr>
        <w:spacing w:after="0" w:line="240" w:lineRule="auto"/>
      </w:pPr>
      <w:r>
        <w:separator/>
      </w:r>
    </w:p>
  </w:footnote>
  <w:footnote w:type="continuationSeparator" w:id="0">
    <w:p w14:paraId="58DBA7B9" w14:textId="77777777" w:rsidR="006B2057" w:rsidRDefault="006B2057" w:rsidP="00FD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C523" w14:textId="3CD4DE56" w:rsidR="00B85271" w:rsidRPr="00FD3870" w:rsidRDefault="00B85271" w:rsidP="00FD3870">
    <w:pPr>
      <w:pStyle w:val="Default"/>
      <w:jc w:val="center"/>
      <w:rPr>
        <w:b/>
        <w:bCs/>
        <w:color w:val="auto"/>
        <w:sz w:val="22"/>
        <w:szCs w:val="22"/>
      </w:rPr>
    </w:pPr>
    <w:r w:rsidRPr="00FD3870">
      <w:rPr>
        <w:b/>
        <w:bCs/>
        <w:color w:val="auto"/>
        <w:sz w:val="22"/>
        <w:szCs w:val="22"/>
      </w:rPr>
      <w:t xml:space="preserve">DHMİ </w:t>
    </w:r>
    <w:r w:rsidR="00372258">
      <w:rPr>
        <w:b/>
        <w:bCs/>
        <w:color w:val="auto"/>
        <w:sz w:val="22"/>
        <w:szCs w:val="22"/>
      </w:rPr>
      <w:t>GÖKÇEADA</w:t>
    </w:r>
    <w:r w:rsidRPr="00FD3870">
      <w:rPr>
        <w:b/>
        <w:bCs/>
        <w:color w:val="auto"/>
        <w:sz w:val="22"/>
        <w:szCs w:val="22"/>
      </w:rPr>
      <w:t xml:space="preserve"> HAVALİMANI</w:t>
    </w:r>
  </w:p>
  <w:p w14:paraId="369A910E" w14:textId="14CB7844" w:rsidR="00B85271" w:rsidRPr="00FD3870" w:rsidRDefault="00B85271" w:rsidP="00FD3870">
    <w:pPr>
      <w:pStyle w:val="Default"/>
      <w:jc w:val="center"/>
      <w:rPr>
        <w:b/>
        <w:bCs/>
        <w:color w:val="auto"/>
        <w:sz w:val="22"/>
        <w:szCs w:val="22"/>
      </w:rPr>
    </w:pPr>
    <w:r w:rsidRPr="00FD3870">
      <w:rPr>
        <w:b/>
        <w:bCs/>
        <w:color w:val="auto"/>
        <w:sz w:val="22"/>
        <w:szCs w:val="22"/>
      </w:rPr>
      <w:t>KULE KUMANDA SİSTEMİ</w:t>
    </w:r>
    <w:r>
      <w:rPr>
        <w:b/>
        <w:bCs/>
        <w:color w:val="auto"/>
        <w:sz w:val="22"/>
        <w:szCs w:val="22"/>
      </w:rPr>
      <w:t>NİN</w:t>
    </w:r>
  </w:p>
  <w:p w14:paraId="62BB9F8C" w14:textId="69377B78" w:rsidR="00B85271" w:rsidRPr="00FD3870" w:rsidRDefault="00372258" w:rsidP="00FD3870">
    <w:pPr>
      <w:pStyle w:val="Default"/>
      <w:jc w:val="center"/>
      <w:rPr>
        <w:color w:val="auto"/>
      </w:rPr>
    </w:pPr>
    <w:r>
      <w:rPr>
        <w:b/>
        <w:bCs/>
        <w:color w:val="auto"/>
        <w:sz w:val="22"/>
        <w:szCs w:val="22"/>
      </w:rPr>
      <w:t>BAKIM-ONARIM</w:t>
    </w:r>
    <w:r w:rsidR="00B85271" w:rsidRPr="00FD3870">
      <w:rPr>
        <w:b/>
        <w:bCs/>
        <w:color w:val="auto"/>
        <w:sz w:val="22"/>
        <w:szCs w:val="22"/>
      </w:rPr>
      <w:t xml:space="preserve"> İŞİ</w:t>
    </w:r>
  </w:p>
  <w:p w14:paraId="4677A23C" w14:textId="22FD2DED" w:rsidR="00B85271" w:rsidRDefault="00B85271">
    <w:pPr>
      <w:pStyle w:val="stBilgi"/>
    </w:pPr>
  </w:p>
  <w:p w14:paraId="3A7068D0" w14:textId="77777777" w:rsidR="00B85271" w:rsidRDefault="00B852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C38"/>
    <w:multiLevelType w:val="multilevel"/>
    <w:tmpl w:val="F144754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A6579A9"/>
    <w:multiLevelType w:val="hybridMultilevel"/>
    <w:tmpl w:val="3DCE6124"/>
    <w:lvl w:ilvl="0" w:tplc="29F4E8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3924F9"/>
    <w:multiLevelType w:val="hybridMultilevel"/>
    <w:tmpl w:val="3F702632"/>
    <w:lvl w:ilvl="0" w:tplc="29F4E8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804B2"/>
    <w:multiLevelType w:val="multilevel"/>
    <w:tmpl w:val="55B2EBA4"/>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A156AF1"/>
    <w:multiLevelType w:val="multilevel"/>
    <w:tmpl w:val="F144754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C9F302B"/>
    <w:multiLevelType w:val="hybridMultilevel"/>
    <w:tmpl w:val="A5B6C9BE"/>
    <w:lvl w:ilvl="0" w:tplc="29F4E8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70"/>
    <w:rsid w:val="00255040"/>
    <w:rsid w:val="00264B4B"/>
    <w:rsid w:val="0028066C"/>
    <w:rsid w:val="00283529"/>
    <w:rsid w:val="00372258"/>
    <w:rsid w:val="003B7C39"/>
    <w:rsid w:val="00412C6A"/>
    <w:rsid w:val="00427B9A"/>
    <w:rsid w:val="004812DC"/>
    <w:rsid w:val="004E2EBA"/>
    <w:rsid w:val="004E63A3"/>
    <w:rsid w:val="005678F9"/>
    <w:rsid w:val="005B3AB3"/>
    <w:rsid w:val="00623F0B"/>
    <w:rsid w:val="00635CBD"/>
    <w:rsid w:val="006725F1"/>
    <w:rsid w:val="0068261C"/>
    <w:rsid w:val="006B2057"/>
    <w:rsid w:val="00724980"/>
    <w:rsid w:val="007548D5"/>
    <w:rsid w:val="007730EA"/>
    <w:rsid w:val="007C7EAA"/>
    <w:rsid w:val="00804405"/>
    <w:rsid w:val="00886BB6"/>
    <w:rsid w:val="008D3A18"/>
    <w:rsid w:val="00932585"/>
    <w:rsid w:val="00942E06"/>
    <w:rsid w:val="0098058A"/>
    <w:rsid w:val="009965A3"/>
    <w:rsid w:val="009B2C79"/>
    <w:rsid w:val="009C6907"/>
    <w:rsid w:val="009F4A58"/>
    <w:rsid w:val="00A64A34"/>
    <w:rsid w:val="00A97CBB"/>
    <w:rsid w:val="00AA369B"/>
    <w:rsid w:val="00B0500C"/>
    <w:rsid w:val="00B43CB8"/>
    <w:rsid w:val="00B85271"/>
    <w:rsid w:val="00BA5A65"/>
    <w:rsid w:val="00C43770"/>
    <w:rsid w:val="00C470F1"/>
    <w:rsid w:val="00C77DCC"/>
    <w:rsid w:val="00C904C0"/>
    <w:rsid w:val="00CE14AC"/>
    <w:rsid w:val="00D12588"/>
    <w:rsid w:val="00D352DD"/>
    <w:rsid w:val="00D87417"/>
    <w:rsid w:val="00DA4278"/>
    <w:rsid w:val="00DC6CF0"/>
    <w:rsid w:val="00DE186D"/>
    <w:rsid w:val="00DF2B35"/>
    <w:rsid w:val="00DF7481"/>
    <w:rsid w:val="00E33A1D"/>
    <w:rsid w:val="00E43C54"/>
    <w:rsid w:val="00E739E3"/>
    <w:rsid w:val="00E76FE8"/>
    <w:rsid w:val="00E96B29"/>
    <w:rsid w:val="00EC349D"/>
    <w:rsid w:val="00F078AC"/>
    <w:rsid w:val="00FB4DCA"/>
    <w:rsid w:val="00FD3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7BB2E"/>
  <w15:chartTrackingRefBased/>
  <w15:docId w15:val="{8527D3CC-8317-4DB7-AD87-C4622AA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43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D387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D3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3870"/>
  </w:style>
  <w:style w:type="paragraph" w:styleId="AltBilgi">
    <w:name w:val="footer"/>
    <w:basedOn w:val="Normal"/>
    <w:link w:val="AltBilgiChar"/>
    <w:uiPriority w:val="99"/>
    <w:unhideWhenUsed/>
    <w:rsid w:val="00FD3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3870"/>
  </w:style>
  <w:style w:type="character" w:customStyle="1" w:styleId="Balk1Char">
    <w:name w:val="Başlık 1 Char"/>
    <w:basedOn w:val="VarsaylanParagrafYazTipi"/>
    <w:link w:val="Balk1"/>
    <w:uiPriority w:val="9"/>
    <w:rsid w:val="00C43770"/>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C4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11A14-1526-42E9-824F-321D02B251B6}"/>
</file>

<file path=customXml/itemProps2.xml><?xml version="1.0" encoding="utf-8"?>
<ds:datastoreItem xmlns:ds="http://schemas.openxmlformats.org/officeDocument/2006/customXml" ds:itemID="{1EE182B5-1141-44AA-ADD5-F401D1889196}"/>
</file>

<file path=customXml/itemProps3.xml><?xml version="1.0" encoding="utf-8"?>
<ds:datastoreItem xmlns:ds="http://schemas.openxmlformats.org/officeDocument/2006/customXml" ds:itemID="{DE47ED57-6195-4CD1-A7EC-3BB7F13F9116}"/>
</file>

<file path=customXml/itemProps4.xml><?xml version="1.0" encoding="utf-8"?>
<ds:datastoreItem xmlns:ds="http://schemas.openxmlformats.org/officeDocument/2006/customXml" ds:itemID="{18B74AD7-6747-4E18-82B2-161D8C600759}"/>
</file>

<file path=docProps/app.xml><?xml version="1.0" encoding="utf-8"?>
<Properties xmlns="http://schemas.openxmlformats.org/officeDocument/2006/extended-properties" xmlns:vt="http://schemas.openxmlformats.org/officeDocument/2006/docPropsVTypes">
  <Template>Normal</Template>
  <TotalTime>9</TotalTime>
  <Pages>4</Pages>
  <Words>1600</Words>
  <Characters>9124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K.</dc:creator>
  <cp:keywords/>
  <dc:description/>
  <cp:lastModifiedBy>Haşim ŞİŞMAN</cp:lastModifiedBy>
  <cp:revision>6</cp:revision>
  <dcterms:created xsi:type="dcterms:W3CDTF">2022-09-20T08:20:00Z</dcterms:created>
  <dcterms:modified xsi:type="dcterms:W3CDTF">2022-09-21T08:21:00Z</dcterms:modified>
</cp:coreProperties>
</file>