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2E" w:rsidRPr="0042312E" w:rsidRDefault="0042312E" w:rsidP="0042312E">
      <w:pPr>
        <w:shd w:val="clear" w:color="auto" w:fill="F5F5F5"/>
        <w:spacing w:after="0" w:line="240" w:lineRule="auto"/>
        <w:jc w:val="center"/>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SİVAS NURİ DEMİRAĞ HAVALİMANI 2023-2024 YILLARI İÇİN AKARYAKIT ÜRÜNLERİ (KURŞUNSUZ BENZİN VE MOTORİN) VE LNG (SIVILAŞTIRILMIŞ DOĞALGAZ) VEYA CNG (SIKIŞTIRILMIŞ DOĞALGAZ)</w:t>
      </w:r>
    </w:p>
    <w:p w:rsidR="0042312E" w:rsidRPr="0042312E" w:rsidRDefault="0042312E" w:rsidP="0042312E">
      <w:pPr>
        <w:spacing w:after="0" w:line="240" w:lineRule="auto"/>
        <w:rPr>
          <w:rFonts w:ascii="Times New Roman" w:eastAsia="Times New Roman" w:hAnsi="Times New Roman" w:cs="Times New Roman"/>
          <w:sz w:val="24"/>
          <w:szCs w:val="24"/>
          <w:lang w:eastAsia="tr-TR"/>
        </w:rPr>
      </w:pPr>
      <w:r w:rsidRPr="0042312E">
        <w:rPr>
          <w:rFonts w:ascii="Helvetica" w:eastAsia="Times New Roman" w:hAnsi="Helvetica" w:cs="Times New Roman"/>
          <w:b/>
          <w:bCs/>
          <w:color w:val="666666"/>
          <w:sz w:val="20"/>
          <w:szCs w:val="20"/>
          <w:u w:val="single"/>
          <w:shd w:val="clear" w:color="auto" w:fill="F5F5F5"/>
          <w:lang w:eastAsia="tr-TR"/>
        </w:rPr>
        <w:t>DEVLET HAVA MEYDANLARI İŞLETMESİ GENEL MÜDÜRLÜĞÜ(DHMİ) SİVAS NURİ DEMİRAĞ HAVAALANI MÜDÜRLÜĞÜ</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0062A8"/>
          <w:sz w:val="20"/>
          <w:szCs w:val="20"/>
          <w:shd w:val="clear" w:color="auto" w:fill="F5F5F5"/>
          <w:lang w:eastAsia="tr-TR"/>
        </w:rPr>
        <w:t>Sivas Nuri DEMİRAĞ Havalimanı 2023-2024 yılları için Akaryakıt Ürünleri (Kurşunsuz Benzin ve Motorin) ve LNG (sıvılaştırılmış doğalgaz) veya CNG (Sıkıştırılmış Doğalgaz)</w:t>
      </w:r>
      <w:r w:rsidRPr="0042312E">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2022/1215856</w:t>
            </w:r>
          </w:p>
        </w:tc>
      </w:tr>
    </w:tbl>
    <w:p w:rsidR="0042312E" w:rsidRPr="0042312E" w:rsidRDefault="0042312E" w:rsidP="004231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312E" w:rsidRPr="0042312E" w:rsidTr="0042312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B04935"/>
                <w:sz w:val="20"/>
                <w:szCs w:val="20"/>
                <w:lang w:eastAsia="tr-TR"/>
              </w:rPr>
              <w:t>1-İdarenin</w:t>
            </w:r>
          </w:p>
        </w:tc>
      </w:tr>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a)</w:t>
            </w:r>
            <w:r w:rsidRPr="0042312E">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DEVLET HAVA MEYDANLARI İŞLETMESİ GENEL MÜDÜRLÜĞÜ(DHMİ) SİVAS NURİ DEMİRAĞ HAVAALANI MÜDÜRLÜĞÜ</w:t>
            </w:r>
          </w:p>
        </w:tc>
      </w:tr>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b)</w:t>
            </w:r>
            <w:r w:rsidRPr="0042312E">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DHMİ Sivas Nuri Demirağ Havalimanı PK:25 58024 SİVAS MERKEZ/SİVAS</w:t>
            </w:r>
          </w:p>
        </w:tc>
      </w:tr>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c)</w:t>
            </w:r>
            <w:r w:rsidRPr="0042312E">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3462248687 - 3462249971</w:t>
            </w:r>
          </w:p>
        </w:tc>
      </w:tr>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ç)</w:t>
            </w:r>
            <w:r w:rsidRPr="0042312E">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https://ekap.kik.gov.tr/EKAP/</w:t>
            </w:r>
          </w:p>
        </w:tc>
      </w:tr>
    </w:tbl>
    <w:p w:rsidR="0042312E" w:rsidRPr="0042312E" w:rsidRDefault="0042312E" w:rsidP="0042312E">
      <w:pPr>
        <w:spacing w:after="0" w:line="240" w:lineRule="auto"/>
        <w:rPr>
          <w:rFonts w:ascii="Times New Roman" w:eastAsia="Times New Roman" w:hAnsi="Times New Roman" w:cs="Times New Roman"/>
          <w:sz w:val="24"/>
          <w:szCs w:val="24"/>
          <w:lang w:eastAsia="tr-TR"/>
        </w:rPr>
      </w:pP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a)</w:t>
            </w:r>
            <w:r w:rsidRPr="0042312E">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Sivas Nuri DEMİRAĞ Havalimanı 2023-2024 yılları için Akaryakıt Ürünleri (Kurşunsuz Benzin ve Motorin) ve LNG (sıvılaştırılmış doğalgaz) veya CNG (Sıkıştırılmış Doğalgaz)</w:t>
            </w:r>
          </w:p>
        </w:tc>
      </w:tr>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b)</w:t>
            </w:r>
            <w:r w:rsidRPr="0042312E">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Kurşunsuz Benzin (95 Oktan) : 7.000 Litre( yedibin) Motorin : 200.000 Litre (ikiyüzbin) CNG (Sıkıştırılmış Doğalgaz) veya LNG (Sıvılaştırılmış Doğalgaz) : 1.400.000 standart metreküp (birmilyondörtyüzbin)</w:t>
            </w:r>
            <w:r w:rsidRPr="0042312E">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c)</w:t>
            </w:r>
            <w:r w:rsidRPr="0042312E">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Havalimanımız ve Limanımıza Bağlı Gemerek SSY İstasyonları (Teslim yerleri, teslim miktarları, teslim yerlerinin Havalimanına olan uzaklığına ait bilgiler, teknik şartname ekinde yer alan çizelgede yer almaktadır.)</w:t>
            </w:r>
          </w:p>
        </w:tc>
      </w:tr>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ç)</w:t>
            </w:r>
            <w:r w:rsidRPr="0042312E">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İhale konusu malın teslimatı 01.01.2023 - 31.12.2024 tarihleri arasında idarenin yazılı siparişini izleyen 2 gün (48 saat) içinde idare tarafından belirlenecek zaman ve miktarda partiler halinde yapılacaktır.</w:t>
            </w:r>
          </w:p>
        </w:tc>
      </w:tr>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d)</w:t>
            </w:r>
            <w:r w:rsidRPr="0042312E">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01.01.2023</w:t>
            </w:r>
          </w:p>
        </w:tc>
      </w:tr>
    </w:tbl>
    <w:p w:rsidR="0042312E" w:rsidRPr="0042312E" w:rsidRDefault="0042312E" w:rsidP="0042312E">
      <w:pPr>
        <w:spacing w:after="0" w:line="240" w:lineRule="auto"/>
        <w:rPr>
          <w:rFonts w:ascii="Times New Roman" w:eastAsia="Times New Roman" w:hAnsi="Times New Roman" w:cs="Times New Roman"/>
          <w:sz w:val="24"/>
          <w:szCs w:val="24"/>
          <w:lang w:eastAsia="tr-TR"/>
        </w:rPr>
      </w:pP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42312E" w:rsidRPr="0042312E" w:rsidTr="004231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a)</w:t>
            </w:r>
            <w:r w:rsidRPr="0042312E">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14.12.2022 - 10:30</w:t>
            </w:r>
          </w:p>
        </w:tc>
      </w:tr>
      <w:tr w:rsidR="0042312E" w:rsidRPr="0042312E" w:rsidTr="004231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b)</w:t>
            </w:r>
            <w:r w:rsidRPr="0042312E">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0062A8"/>
                <w:sz w:val="20"/>
                <w:szCs w:val="20"/>
                <w:lang w:eastAsia="tr-TR"/>
              </w:rPr>
              <w:t>Sivas Nuri DEMİRAĞ Havalimanı Satın Alma ve İkmal Şefliği Odası</w:t>
            </w:r>
          </w:p>
        </w:tc>
      </w:tr>
    </w:tbl>
    <w:p w:rsidR="0042312E" w:rsidRPr="0042312E" w:rsidRDefault="0042312E" w:rsidP="0042312E">
      <w:pPr>
        <w:spacing w:after="0" w:line="240" w:lineRule="auto"/>
        <w:rPr>
          <w:rFonts w:ascii="Times New Roman" w:eastAsia="Times New Roman" w:hAnsi="Times New Roman" w:cs="Times New Roman"/>
          <w:sz w:val="24"/>
          <w:szCs w:val="24"/>
          <w:lang w:eastAsia="tr-TR"/>
        </w:rPr>
      </w:pP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4.1.</w:t>
      </w:r>
      <w:r w:rsidRPr="0042312E">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4.1.1.3.</w:t>
      </w:r>
      <w:r w:rsidRPr="0042312E">
        <w:rPr>
          <w:rFonts w:ascii="Helvetica" w:eastAsia="Times New Roman" w:hAnsi="Helvetica"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lastRenderedPageBreak/>
        <w:t>1. KISIM   Kurşunsuz Benzin(95 Oktan) ve Motorin için teklif verecek istekliler;</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-İhaleye katılacak Akaryakıt Bayileri; Enerji Piyasası Düzenleme Kurumu(EPDK)’nın yetki verdiği “Dağıtıcı Lisansı”na sahip herhangi bir dağıtım şirketinin bayisi olduğuna dair ihalenin yapılacağı tarihte geçerliliği devam eden “Bayilik Lisansı”nın noter tasdikli suretini veya aslını e-ihale mevzuatına uygun olarak teklifi ile birlikte verecektir.</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-İhaleye Katılacak Akaryakıt Dağıtım ve Pazarlama Şirketleri: Enerji Piyasası Düzenleme Kurumu(EPDK)’dan, almış olduğu ihalenin yapılacağı tarihte geçerliliği devam eden  “Dağıtıcı Lisansı”nın noter tasdikli suretini veya aslını e-ihale mevzuatına uygun olarak  teklifi ile birlikte verecektir.</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-İhaleye Katılacak Akaryakıt Pompa Satış İstasyonları; Herhangi bir Akaryakıt Dağıtım Şirketinden ihalenin yapılacağı tarihte geçerliliği devam eden "Akaryakıt Pompa Satış İstasyonu Bayilik Belgesi ve Akaryakıt İstasyonu İşletim Ruhsatı"nın noter tasdikli suretini veya aslını e-ihale mevzuatına uygun olarak  teklifi ile birlikte verecektir.</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-Yüklenici Enerji Piyasası Düzenleme Kurumunun 'Petrol Piyasası Lisans Yönetmeliğinde İstasyonsuz kategorisi altında verilmiş bayilik lisansı sahipleri, benzin türleri ile motorin, kırsal motorin, jet yakıtı, gazyağı, yakıt nafta ve biodizel satışı yapamaz'.</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-İhaleye katılacak olan istekli, Tehlikeli Maddelerin Karayoluyla Taşınması Hakkında Yönetmelik kapsamında gerekli tüm hükümlere uymak zorunda olup bununla ilgili olarak;</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a) Tehlikeli Madde Faaliyet Belgesi</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b) Tehlikeli madde veya tehlikeli atık zorunlu mali sorumluluk sigortasını e-ihale mevzuatına uygun olarak  teklifiyle birlikte  verecektir.</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2. KISIM   CNG (Sıkıştırılmış Doğalgaz) veya LNG (Sıvılaştırılmış Doğalgaz) için teklif verecek istekliler; </w:t>
      </w:r>
    </w:p>
    <w:p w:rsidR="0042312E" w:rsidRPr="0042312E" w:rsidRDefault="0042312E" w:rsidP="0042312E">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 CNG (Sıkıştırılmış Doğalgaz) veya LNG (Sıvılaştırılmış Doğalgaz) için ihaleye girecek firmalar, EPDK’ dan almış olduğu ihale tarihinde geçerliliği devam eden Dağıtım ve İletim Lisansını aslını veya noter tasdikli suretini e-ihale mevzuatına uygun olarak  teklifi ile birlikte idareye verecektir.</w:t>
      </w:r>
    </w:p>
    <w:p w:rsidR="0042312E" w:rsidRPr="0042312E" w:rsidRDefault="0042312E" w:rsidP="0042312E">
      <w:pPr>
        <w:spacing w:after="0" w:line="240" w:lineRule="auto"/>
        <w:rPr>
          <w:rFonts w:ascii="Times New Roman" w:eastAsia="Times New Roman" w:hAnsi="Times New Roman" w:cs="Times New Roman"/>
          <w:sz w:val="24"/>
          <w:szCs w:val="24"/>
          <w:lang w:eastAsia="tr-TR"/>
        </w:rPr>
      </w:pP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4.1.2.</w:t>
      </w:r>
      <w:r w:rsidRPr="0042312E">
        <w:rPr>
          <w:rFonts w:ascii="Helvetica" w:eastAsia="Times New Roman" w:hAnsi="Helvetica" w:cs="Times New Roman"/>
          <w:color w:val="666666"/>
          <w:sz w:val="20"/>
          <w:szCs w:val="20"/>
          <w:shd w:val="clear" w:color="auto" w:fill="F5F5F5"/>
          <w:lang w:eastAsia="tr-TR"/>
        </w:rPr>
        <w:t> Teklif vermeye yetkili olduğunu gösteren bilgiler;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4.1.2.1.</w:t>
      </w:r>
      <w:r w:rsidRPr="0042312E">
        <w:rPr>
          <w:rFonts w:ascii="Helvetica" w:eastAsia="Times New Roman" w:hAnsi="Helvetica"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4.1.3.</w:t>
      </w:r>
      <w:r w:rsidRPr="0042312E">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4.1.4.</w:t>
      </w:r>
      <w:r w:rsidRPr="0042312E">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4.1.5</w:t>
      </w:r>
      <w:r w:rsidRPr="0042312E">
        <w:rPr>
          <w:rFonts w:ascii="Helvetica" w:eastAsia="Times New Roman" w:hAnsi="Helvetica" w:cs="Times New Roman"/>
          <w:color w:val="666666"/>
          <w:sz w:val="20"/>
          <w:szCs w:val="20"/>
          <w:shd w:val="clear" w:color="auto" w:fill="F5F5F5"/>
          <w:lang w:eastAsia="tr-TR"/>
        </w:rPr>
        <w:t> İstekliler, ihale konusu alımın alt yüklenicilere yaptırmayı düşündükleri kısmını yeterlik bilgileri tablosunda belirteceklerdir.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4.1.6</w:t>
      </w:r>
      <w:r w:rsidRPr="0042312E">
        <w:rPr>
          <w:rFonts w:ascii="Helvetica" w:eastAsia="Times New Roman" w:hAnsi="Helvetica"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2312E" w:rsidRPr="0042312E" w:rsidTr="004231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4.2. Ekonomik ve mali yeterliğe ilişkin belgeler ve bu belgelerin taşıması gereken kriterler:</w:t>
            </w:r>
          </w:p>
        </w:tc>
      </w:tr>
      <w:tr w:rsidR="0042312E" w:rsidRPr="0042312E" w:rsidTr="004231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İdare tarafından ekonomik ve mali yeterliğe ilişkin kriter belirtilmemiştir.</w:t>
            </w:r>
          </w:p>
        </w:tc>
      </w:tr>
    </w:tbl>
    <w:p w:rsidR="0042312E" w:rsidRPr="0042312E" w:rsidRDefault="0042312E" w:rsidP="004231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2312E" w:rsidRPr="0042312E" w:rsidTr="004231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4.3. Mesleki ve teknik yeterliğe ilişkin belgeler ve bu belgelerin taşıması gereken kriterler:</w:t>
            </w:r>
          </w:p>
        </w:tc>
      </w:tr>
      <w:tr w:rsidR="0042312E" w:rsidRPr="0042312E" w:rsidTr="004231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4.3.1. İş deneyimini gösteren belgelere ilişkin bilgiler:</w:t>
            </w:r>
          </w:p>
        </w:tc>
      </w:tr>
      <w:tr w:rsidR="0042312E" w:rsidRPr="0042312E" w:rsidTr="004231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Son beş yıl içinde bedel içeren bir sözleşme kapsamında kesin kabul işlemleri tamamlanan ve teklif edilen bedelin </w:t>
            </w:r>
            <w:r w:rsidRPr="0042312E">
              <w:rPr>
                <w:rFonts w:ascii="Helvetica" w:eastAsia="Times New Roman" w:hAnsi="Helvetica" w:cs="Times New Roman"/>
                <w:b/>
                <w:bCs/>
                <w:color w:val="0062A8"/>
                <w:sz w:val="20"/>
                <w:szCs w:val="20"/>
                <w:lang w:eastAsia="tr-TR"/>
              </w:rPr>
              <w:t>% 25</w:t>
            </w:r>
            <w:r w:rsidRPr="0042312E">
              <w:rPr>
                <w:rFonts w:ascii="Helvetica" w:eastAsia="Times New Roman" w:hAnsi="Helvetica" w:cs="Times New Roman"/>
                <w:color w:val="666666"/>
                <w:sz w:val="20"/>
                <w:szCs w:val="20"/>
                <w:lang w:eastAsia="tr-TR"/>
              </w:rPr>
              <w:t> oranından az olmamak üzere ihale konusu iş veya benzer işlere ilişkin iş deneyimini gösteren belgelere veya teknolojik ürün deneyim belgesine ait bilgiler.</w:t>
            </w:r>
          </w:p>
        </w:tc>
      </w:tr>
    </w:tbl>
    <w:p w:rsidR="0042312E" w:rsidRPr="0042312E" w:rsidRDefault="0042312E" w:rsidP="004231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2312E" w:rsidRPr="0042312E" w:rsidTr="004231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4.4. Bu ihalede benzer iş olarak kabul edilecek işler:</w:t>
            </w:r>
          </w:p>
        </w:tc>
      </w:tr>
      <w:tr w:rsidR="0042312E" w:rsidRPr="0042312E" w:rsidTr="004231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12E" w:rsidRPr="0042312E" w:rsidRDefault="0042312E" w:rsidP="0042312E">
            <w:pPr>
              <w:spacing w:after="0" w:line="240" w:lineRule="atLeast"/>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b/>
                <w:bCs/>
                <w:color w:val="666666"/>
                <w:sz w:val="20"/>
                <w:szCs w:val="20"/>
                <w:lang w:eastAsia="tr-TR"/>
              </w:rPr>
              <w:t>4.4.1.</w:t>
            </w:r>
          </w:p>
          <w:p w:rsidR="0042312E" w:rsidRPr="0042312E" w:rsidRDefault="0042312E" w:rsidP="0042312E">
            <w:pPr>
              <w:spacing w:after="0" w:line="240" w:lineRule="atLeast"/>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t>a.Kurşunsuz Benzin(95 Oktan) ve Motorin  alımına ilişkin teklif verecek istekliler için her türlü akaryakıt ürünleri alım ve satım işleri,</w:t>
            </w:r>
          </w:p>
          <w:p w:rsidR="0042312E" w:rsidRPr="0042312E" w:rsidRDefault="0042312E" w:rsidP="0042312E">
            <w:pPr>
              <w:spacing w:after="0" w:line="240" w:lineRule="atLeast"/>
              <w:jc w:val="both"/>
              <w:rPr>
                <w:rFonts w:ascii="Helvetica" w:eastAsia="Times New Roman" w:hAnsi="Helvetica" w:cs="Times New Roman"/>
                <w:b/>
                <w:bCs/>
                <w:color w:val="0062A8"/>
                <w:sz w:val="20"/>
                <w:szCs w:val="20"/>
                <w:lang w:eastAsia="tr-TR"/>
              </w:rPr>
            </w:pPr>
            <w:r w:rsidRPr="0042312E">
              <w:rPr>
                <w:rFonts w:ascii="Helvetica" w:eastAsia="Times New Roman" w:hAnsi="Helvetica" w:cs="Times New Roman"/>
                <w:b/>
                <w:bCs/>
                <w:color w:val="0062A8"/>
                <w:sz w:val="20"/>
                <w:szCs w:val="20"/>
                <w:lang w:eastAsia="tr-TR"/>
              </w:rPr>
              <w:lastRenderedPageBreak/>
              <w:t>b.CNG (Sıkıştırılmış Doğalgaz) veya LNG (Sıvılaştırılmış Doğalgaz) alımına ilişkin teklif verecek istekliler için her türlü doğalgaz ürünleri alım ve satım işleri benzer iş olarak kabul edilecektir.</w:t>
            </w:r>
          </w:p>
        </w:tc>
      </w:tr>
    </w:tbl>
    <w:p w:rsidR="0042312E" w:rsidRPr="0042312E" w:rsidRDefault="0042312E" w:rsidP="0042312E">
      <w:pPr>
        <w:spacing w:after="0" w:line="240" w:lineRule="auto"/>
        <w:rPr>
          <w:rFonts w:ascii="Times New Roman" w:eastAsia="Times New Roman" w:hAnsi="Times New Roman" w:cs="Times New Roman"/>
          <w:sz w:val="24"/>
          <w:szCs w:val="24"/>
          <w:lang w:eastAsia="tr-TR"/>
        </w:rPr>
      </w:pPr>
      <w:r w:rsidRPr="0042312E">
        <w:rPr>
          <w:rFonts w:ascii="Helvetica" w:eastAsia="Times New Roman" w:hAnsi="Helvetica" w:cs="Times New Roman"/>
          <w:color w:val="666666"/>
          <w:sz w:val="20"/>
          <w:szCs w:val="20"/>
          <w:lang w:eastAsia="tr-TR"/>
        </w:rPr>
        <w:lastRenderedPageBreak/>
        <w:br/>
      </w:r>
      <w:r w:rsidRPr="0042312E">
        <w:rPr>
          <w:rFonts w:ascii="Helvetica" w:eastAsia="Times New Roman" w:hAnsi="Helvetica" w:cs="Times New Roman"/>
          <w:b/>
          <w:bCs/>
          <w:color w:val="666666"/>
          <w:sz w:val="20"/>
          <w:szCs w:val="20"/>
          <w:shd w:val="clear" w:color="auto" w:fill="F5F5F5"/>
          <w:lang w:eastAsia="tr-TR"/>
        </w:rPr>
        <w:t>5.</w:t>
      </w:r>
      <w:r w:rsidRPr="0042312E">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6.</w:t>
      </w:r>
      <w:r w:rsidRPr="0042312E">
        <w:rPr>
          <w:rFonts w:ascii="Helvetica" w:eastAsia="Times New Roman" w:hAnsi="Helvetica" w:cs="Times New Roman"/>
          <w:color w:val="666666"/>
          <w:sz w:val="20"/>
          <w:szCs w:val="20"/>
          <w:shd w:val="clear" w:color="auto" w:fill="F5F5F5"/>
          <w:lang w:eastAsia="tr-TR"/>
        </w:rPr>
        <w:t> İhale yerli ve yabancı tüm isteklilere açıktır.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7.</w:t>
      </w:r>
      <w:r w:rsidRPr="0042312E">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8.</w:t>
      </w:r>
      <w:r w:rsidRPr="0042312E">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9.</w:t>
      </w:r>
      <w:r w:rsidRPr="0042312E">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10.</w:t>
      </w:r>
      <w:r w:rsidRPr="0042312E">
        <w:rPr>
          <w:rFonts w:ascii="Helvetica" w:eastAsia="Times New Roman" w:hAnsi="Helvetica" w:cs="Times New Roman"/>
          <w:color w:val="666666"/>
          <w:sz w:val="20"/>
          <w:szCs w:val="20"/>
          <w:shd w:val="clear" w:color="auto" w:fill="F5F5F5"/>
          <w:lang w:eastAsia="tr-TR"/>
        </w:rPr>
        <w:t> Bu ihalede, kısmı teklif verilebilir.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11.</w:t>
      </w:r>
      <w:r w:rsidRPr="0042312E">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12.</w:t>
      </w:r>
      <w:r w:rsidRPr="0042312E">
        <w:rPr>
          <w:rFonts w:ascii="Helvetica" w:eastAsia="Times New Roman" w:hAnsi="Helvetica" w:cs="Times New Roman"/>
          <w:color w:val="666666"/>
          <w:sz w:val="20"/>
          <w:szCs w:val="20"/>
          <w:shd w:val="clear" w:color="auto" w:fill="F5F5F5"/>
          <w:lang w:eastAsia="tr-TR"/>
        </w:rPr>
        <w:t> Bu ihalede elektronik eksiltme yapılmayacaktır.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13.</w:t>
      </w:r>
      <w:r w:rsidRPr="0042312E">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42312E">
        <w:rPr>
          <w:rFonts w:ascii="Helvetica" w:eastAsia="Times New Roman" w:hAnsi="Helvetica" w:cs="Times New Roman"/>
          <w:b/>
          <w:bCs/>
          <w:color w:val="0062A8"/>
          <w:sz w:val="20"/>
          <w:szCs w:val="20"/>
          <w:shd w:val="clear" w:color="auto" w:fill="F5F5F5"/>
          <w:lang w:eastAsia="tr-TR"/>
        </w:rPr>
        <w:t>60 (Altmış)</w:t>
      </w:r>
      <w:r w:rsidRPr="0042312E">
        <w:rPr>
          <w:rFonts w:ascii="Helvetica" w:eastAsia="Times New Roman" w:hAnsi="Helvetica" w:cs="Times New Roman"/>
          <w:color w:val="666666"/>
          <w:sz w:val="20"/>
          <w:szCs w:val="20"/>
          <w:shd w:val="clear" w:color="auto" w:fill="F5F5F5"/>
          <w:lang w:eastAsia="tr-TR"/>
        </w:rPr>
        <w:t> takvim günüdür.</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14.</w:t>
      </w:r>
      <w:r w:rsidRPr="0042312E">
        <w:rPr>
          <w:rFonts w:ascii="Helvetica" w:eastAsia="Times New Roman" w:hAnsi="Helvetica" w:cs="Times New Roman"/>
          <w:color w:val="666666"/>
          <w:sz w:val="20"/>
          <w:szCs w:val="20"/>
          <w:shd w:val="clear" w:color="auto" w:fill="F5F5F5"/>
          <w:lang w:eastAsia="tr-TR"/>
        </w:rPr>
        <w:t>Konsorsiyum olarak ihaleye teklif verilemez.</w:t>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color w:val="666666"/>
          <w:sz w:val="20"/>
          <w:szCs w:val="20"/>
          <w:lang w:eastAsia="tr-TR"/>
        </w:rPr>
        <w:br/>
      </w:r>
      <w:r w:rsidRPr="0042312E">
        <w:rPr>
          <w:rFonts w:ascii="Helvetica" w:eastAsia="Times New Roman" w:hAnsi="Helvetica" w:cs="Times New Roman"/>
          <w:b/>
          <w:bCs/>
          <w:color w:val="666666"/>
          <w:sz w:val="20"/>
          <w:szCs w:val="20"/>
          <w:shd w:val="clear" w:color="auto" w:fill="F5F5F5"/>
          <w:lang w:eastAsia="tr-TR"/>
        </w:rPr>
        <w:t>15. Diğer hususlar:</w:t>
      </w:r>
    </w:p>
    <w:p w:rsidR="0042312E" w:rsidRPr="0042312E" w:rsidRDefault="0042312E" w:rsidP="0042312E">
      <w:pPr>
        <w:shd w:val="clear" w:color="auto" w:fill="F5F5F5"/>
        <w:spacing w:after="0" w:line="240" w:lineRule="auto"/>
        <w:jc w:val="both"/>
        <w:rPr>
          <w:rFonts w:ascii="Helvetica" w:eastAsia="Times New Roman" w:hAnsi="Helvetica" w:cs="Times New Roman"/>
          <w:color w:val="666666"/>
          <w:sz w:val="20"/>
          <w:szCs w:val="20"/>
          <w:lang w:eastAsia="tr-TR"/>
        </w:rPr>
      </w:pPr>
      <w:r w:rsidRPr="0042312E">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94478E" w:rsidRDefault="0094478E">
      <w:bookmarkStart w:id="0" w:name="_GoBack"/>
      <w:bookmarkEnd w:id="0"/>
    </w:p>
    <w:sectPr w:rsidR="00944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2E" w:rsidRDefault="0042312E" w:rsidP="0042312E">
      <w:pPr>
        <w:spacing w:after="0" w:line="240" w:lineRule="auto"/>
      </w:pPr>
      <w:r>
        <w:separator/>
      </w:r>
    </w:p>
  </w:endnote>
  <w:endnote w:type="continuationSeparator" w:id="0">
    <w:p w:rsidR="0042312E" w:rsidRDefault="0042312E" w:rsidP="0042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2E" w:rsidRDefault="0042312E" w:rsidP="0042312E">
      <w:pPr>
        <w:spacing w:after="0" w:line="240" w:lineRule="auto"/>
      </w:pPr>
      <w:r>
        <w:separator/>
      </w:r>
    </w:p>
  </w:footnote>
  <w:footnote w:type="continuationSeparator" w:id="0">
    <w:p w:rsidR="0042312E" w:rsidRDefault="0042312E" w:rsidP="00423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2E"/>
    <w:rsid w:val="0042312E"/>
    <w:rsid w:val="00944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F09B7A-A77A-4261-8F39-36067C6B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312E"/>
  </w:style>
  <w:style w:type="character" w:customStyle="1" w:styleId="ilanbaslik">
    <w:name w:val="ilanbaslik"/>
    <w:basedOn w:val="VarsaylanParagrafYazTipi"/>
    <w:rsid w:val="0042312E"/>
  </w:style>
  <w:style w:type="paragraph" w:styleId="NormalWeb">
    <w:name w:val="Normal (Web)"/>
    <w:basedOn w:val="Normal"/>
    <w:uiPriority w:val="99"/>
    <w:semiHidden/>
    <w:unhideWhenUsed/>
    <w:rsid w:val="004231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231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312E"/>
  </w:style>
  <w:style w:type="paragraph" w:styleId="AltBilgi">
    <w:name w:val="footer"/>
    <w:basedOn w:val="Normal"/>
    <w:link w:val="AltBilgiChar"/>
    <w:uiPriority w:val="99"/>
    <w:unhideWhenUsed/>
    <w:rsid w:val="004231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5782">
      <w:bodyDiv w:val="1"/>
      <w:marLeft w:val="0"/>
      <w:marRight w:val="0"/>
      <w:marTop w:val="0"/>
      <w:marBottom w:val="0"/>
      <w:divBdr>
        <w:top w:val="none" w:sz="0" w:space="0" w:color="auto"/>
        <w:left w:val="none" w:sz="0" w:space="0" w:color="auto"/>
        <w:bottom w:val="none" w:sz="0" w:space="0" w:color="auto"/>
        <w:right w:val="none" w:sz="0" w:space="0" w:color="auto"/>
      </w:divBdr>
      <w:divsChild>
        <w:div w:id="1371803175">
          <w:marLeft w:val="0"/>
          <w:marRight w:val="0"/>
          <w:marTop w:val="0"/>
          <w:marBottom w:val="0"/>
          <w:divBdr>
            <w:top w:val="none" w:sz="0" w:space="0" w:color="auto"/>
            <w:left w:val="none" w:sz="0" w:space="0" w:color="auto"/>
            <w:bottom w:val="none" w:sz="0" w:space="0" w:color="auto"/>
            <w:right w:val="none" w:sz="0" w:space="0" w:color="auto"/>
          </w:divBdr>
        </w:div>
        <w:div w:id="48905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08:17 11/11/2022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FDAA5-6217-4AFF-95C2-A364BCFDE3EC}"/>
</file>

<file path=customXml/itemProps2.xml><?xml version="1.0" encoding="utf-8"?>
<ds:datastoreItem xmlns:ds="http://schemas.openxmlformats.org/officeDocument/2006/customXml" ds:itemID="{D0CFB728-18CA-4D63-82BA-5E793547028C}"/>
</file>

<file path=customXml/itemProps3.xml><?xml version="1.0" encoding="utf-8"?>
<ds:datastoreItem xmlns:ds="http://schemas.openxmlformats.org/officeDocument/2006/customXml" ds:itemID="{57462E44-A13C-46F3-995F-0C8ABAEF6C28}"/>
</file>

<file path=customXml/itemProps4.xml><?xml version="1.0" encoding="utf-8"?>
<ds:datastoreItem xmlns:ds="http://schemas.openxmlformats.org/officeDocument/2006/customXml" ds:itemID="{28EEF93E-0A26-4593-A40C-6585CFBA1042}"/>
</file>

<file path=customXml/itemProps5.xml><?xml version="1.0" encoding="utf-8"?>
<ds:datastoreItem xmlns:ds="http://schemas.openxmlformats.org/officeDocument/2006/customXml" ds:itemID="{E7895C53-027B-440F-A426-78C6D7DB12D5}"/>
</file>

<file path=customXml/itemProps6.xml><?xml version="1.0" encoding="utf-8"?>
<ds:datastoreItem xmlns:ds="http://schemas.openxmlformats.org/officeDocument/2006/customXml" ds:itemID="{D3080812-3E75-4D3D-9D30-DBF437710EB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Tuğrul YAŞAR</dc:creator>
  <cp:keywords/>
  <dc:description/>
  <cp:lastModifiedBy>Tuğrul YAŞAR</cp:lastModifiedBy>
  <cp:revision>1</cp:revision>
  <dcterms:created xsi:type="dcterms:W3CDTF">2022-11-11T08:16:00Z</dcterms:created>
  <dcterms:modified xsi:type="dcterms:W3CDTF">2022-11-11T08:17:00Z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