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78CAE" w14:textId="77777777" w:rsidR="00D824F6" w:rsidRPr="00162EA8" w:rsidRDefault="00D824F6" w:rsidP="006800DF">
      <w:pPr>
        <w:pStyle w:val="GvdeMetni"/>
        <w:tabs>
          <w:tab w:val="left" w:pos="7088"/>
        </w:tabs>
        <w:jc w:val="center"/>
        <w:rPr>
          <w:color w:val="FF0000"/>
          <w:sz w:val="24"/>
          <w:szCs w:val="24"/>
        </w:rPr>
      </w:pPr>
    </w:p>
    <w:p w14:paraId="023CEB4C" w14:textId="77777777" w:rsidR="00D824F6" w:rsidRPr="00162EA8" w:rsidRDefault="00D824F6" w:rsidP="006800DF">
      <w:pPr>
        <w:pStyle w:val="GvdeMetni"/>
        <w:tabs>
          <w:tab w:val="left" w:pos="7088"/>
        </w:tabs>
        <w:jc w:val="center"/>
        <w:rPr>
          <w:color w:val="FF0000"/>
          <w:sz w:val="24"/>
          <w:szCs w:val="24"/>
        </w:rPr>
      </w:pPr>
    </w:p>
    <w:p w14:paraId="761B6E4A" w14:textId="77777777" w:rsidR="004E2EC9" w:rsidRPr="00162EA8" w:rsidRDefault="004E2EC9" w:rsidP="006800DF">
      <w:pPr>
        <w:pStyle w:val="GvdeMetni"/>
        <w:tabs>
          <w:tab w:val="left" w:pos="7088"/>
        </w:tabs>
        <w:jc w:val="center"/>
        <w:rPr>
          <w:b/>
          <w:sz w:val="24"/>
          <w:szCs w:val="24"/>
        </w:rPr>
      </w:pPr>
      <w:r w:rsidRPr="00162EA8">
        <w:rPr>
          <w:b/>
          <w:sz w:val="24"/>
          <w:szCs w:val="24"/>
        </w:rPr>
        <w:t>DEVLET HAVA MEYDANLARI İŞLETMESİ GENEL MÜDÜRLÜĞÜ</w:t>
      </w:r>
    </w:p>
    <w:p w14:paraId="1563091F" w14:textId="1460854E" w:rsidR="006A1858" w:rsidRPr="00162EA8" w:rsidRDefault="003E6749" w:rsidP="006800DF">
      <w:pPr>
        <w:pStyle w:val="Balk4"/>
        <w:jc w:val="center"/>
        <w:rPr>
          <w:sz w:val="24"/>
          <w:szCs w:val="24"/>
        </w:rPr>
      </w:pPr>
      <w:r w:rsidRPr="00162EA8">
        <w:rPr>
          <w:sz w:val="24"/>
          <w:szCs w:val="24"/>
        </w:rPr>
        <w:t>DHMİ HAVALIMANLARI SEYRÜSEFER GÖRSEL</w:t>
      </w:r>
      <w:r w:rsidR="00B81CC9" w:rsidRPr="00162EA8">
        <w:rPr>
          <w:sz w:val="24"/>
          <w:szCs w:val="24"/>
          <w:lang w:val="tr-TR"/>
        </w:rPr>
        <w:t xml:space="preserve"> </w:t>
      </w:r>
      <w:r w:rsidRPr="00162EA8">
        <w:rPr>
          <w:sz w:val="24"/>
          <w:szCs w:val="24"/>
        </w:rPr>
        <w:t xml:space="preserve">YARDIMCI SISTEMLERIN FOTOMETRIK ÖLÇÜM/TEST EKIPMANLARI ALIMI </w:t>
      </w:r>
      <w:r w:rsidR="004E2EC9" w:rsidRPr="00162EA8">
        <w:rPr>
          <w:sz w:val="24"/>
          <w:szCs w:val="24"/>
          <w:lang w:val="tr-TR"/>
        </w:rPr>
        <w:t>İŞİNE AİT</w:t>
      </w:r>
      <w:r w:rsidR="007F72CF" w:rsidRPr="00162EA8">
        <w:rPr>
          <w:sz w:val="24"/>
          <w:szCs w:val="24"/>
          <w:lang w:val="tr-TR"/>
        </w:rPr>
        <w:t xml:space="preserve"> SÖZLEŞME TASARISI</w:t>
      </w:r>
    </w:p>
    <w:p w14:paraId="13619499" w14:textId="08151ECB" w:rsidR="006A1858" w:rsidRPr="00162EA8" w:rsidRDefault="006A1858" w:rsidP="006800DF">
      <w:pPr>
        <w:pStyle w:val="Balk2"/>
        <w:ind w:left="0"/>
        <w:jc w:val="center"/>
        <w:rPr>
          <w:sz w:val="24"/>
          <w:szCs w:val="24"/>
        </w:rPr>
      </w:pPr>
      <w:r w:rsidRPr="00162EA8">
        <w:rPr>
          <w:sz w:val="24"/>
          <w:szCs w:val="24"/>
        </w:rPr>
        <w:t>[</w:t>
      </w:r>
      <w:r w:rsidR="007F72CF" w:rsidRPr="00162EA8">
        <w:rPr>
          <w:sz w:val="24"/>
          <w:szCs w:val="24"/>
          <w:lang w:val="tr-TR"/>
        </w:rPr>
        <w:t>Birim Fiyat</w:t>
      </w:r>
      <w:r w:rsidRPr="00162EA8">
        <w:rPr>
          <w:sz w:val="24"/>
          <w:szCs w:val="24"/>
        </w:rPr>
        <w:t>]</w:t>
      </w:r>
    </w:p>
    <w:p w14:paraId="218E7D1D" w14:textId="77777777" w:rsidR="006A1858" w:rsidRPr="00162EA8" w:rsidRDefault="006A1858" w:rsidP="006800DF">
      <w:pPr>
        <w:pStyle w:val="Balk9"/>
        <w:rPr>
          <w:b w:val="0"/>
          <w:color w:val="FF0000"/>
          <w:szCs w:val="24"/>
        </w:rPr>
      </w:pPr>
    </w:p>
    <w:p w14:paraId="7262789B" w14:textId="77777777" w:rsidR="006A1858" w:rsidRPr="00162EA8" w:rsidRDefault="006A1858" w:rsidP="006800DF">
      <w:pPr>
        <w:jc w:val="both"/>
        <w:rPr>
          <w:b/>
          <w:szCs w:val="24"/>
        </w:rPr>
      </w:pPr>
      <w:r w:rsidRPr="00162EA8">
        <w:rPr>
          <w:b/>
          <w:szCs w:val="24"/>
        </w:rPr>
        <w:t>Madde 1 -</w:t>
      </w:r>
      <w:r w:rsidRPr="00162EA8">
        <w:rPr>
          <w:szCs w:val="24"/>
        </w:rPr>
        <w:t xml:space="preserve"> </w:t>
      </w:r>
      <w:r w:rsidRPr="00162EA8">
        <w:rPr>
          <w:b/>
          <w:szCs w:val="24"/>
        </w:rPr>
        <w:t>Sözleşmenin tarafları</w:t>
      </w:r>
    </w:p>
    <w:p w14:paraId="46B9BF8E" w14:textId="77777777" w:rsidR="006A1858" w:rsidRPr="00162EA8" w:rsidRDefault="006A1858" w:rsidP="006800DF">
      <w:pPr>
        <w:ind w:firstLine="709"/>
        <w:jc w:val="both"/>
        <w:rPr>
          <w:szCs w:val="24"/>
        </w:rPr>
      </w:pPr>
      <w:r w:rsidRPr="00162EA8">
        <w:rPr>
          <w:b/>
          <w:szCs w:val="24"/>
        </w:rPr>
        <w:t xml:space="preserve">1.1. </w:t>
      </w:r>
      <w:r w:rsidR="00E25451" w:rsidRPr="00162EA8">
        <w:rPr>
          <w:szCs w:val="24"/>
        </w:rPr>
        <w:t xml:space="preserve">Bu sözleşme, bir </w:t>
      </w:r>
      <w:r w:rsidR="00BC3447" w:rsidRPr="00162EA8">
        <w:rPr>
          <w:szCs w:val="24"/>
        </w:rPr>
        <w:t xml:space="preserve">tarafta </w:t>
      </w:r>
      <w:r w:rsidR="00BC3447" w:rsidRPr="00162EA8">
        <w:rPr>
          <w:b/>
          <w:szCs w:val="24"/>
        </w:rPr>
        <w:t>DEVLET</w:t>
      </w:r>
      <w:r w:rsidR="00BC3447" w:rsidRPr="00162EA8">
        <w:rPr>
          <w:b/>
          <w:bCs/>
          <w:szCs w:val="24"/>
        </w:rPr>
        <w:t xml:space="preserve"> HAVA MEYDANLARI İŞLETMESİ GENEL MÜDÜRLÜĞÜ </w:t>
      </w:r>
      <w:r w:rsidRPr="00162EA8">
        <w:rPr>
          <w:szCs w:val="24"/>
        </w:rPr>
        <w:t>ile d</w:t>
      </w:r>
      <w:r w:rsidR="00DA3A6F" w:rsidRPr="00162EA8">
        <w:rPr>
          <w:szCs w:val="24"/>
        </w:rPr>
        <w:t xml:space="preserve">iğer tarafta </w:t>
      </w:r>
      <w:proofErr w:type="gramStart"/>
      <w:r w:rsidR="003E6749" w:rsidRPr="00162EA8">
        <w:rPr>
          <w:b/>
          <w:szCs w:val="24"/>
        </w:rPr>
        <w:t>…………</w:t>
      </w:r>
      <w:r w:rsidR="00265FD6" w:rsidRPr="00162EA8">
        <w:rPr>
          <w:b/>
          <w:szCs w:val="24"/>
        </w:rPr>
        <w:t>.</w:t>
      </w:r>
      <w:proofErr w:type="gramEnd"/>
      <w:r w:rsidR="00BC3447" w:rsidRPr="00162EA8">
        <w:rPr>
          <w:szCs w:val="24"/>
        </w:rPr>
        <w:t xml:space="preserve"> </w:t>
      </w:r>
      <w:proofErr w:type="gramStart"/>
      <w:r w:rsidRPr="00162EA8">
        <w:rPr>
          <w:szCs w:val="24"/>
        </w:rPr>
        <w:t>arasında</w:t>
      </w:r>
      <w:proofErr w:type="gramEnd"/>
      <w:r w:rsidRPr="00162EA8">
        <w:rPr>
          <w:szCs w:val="24"/>
        </w:rPr>
        <w:t xml:space="preserve"> aşağıda yazılı şartlar dahilinde akdedilmiştir.</w:t>
      </w:r>
    </w:p>
    <w:p w14:paraId="5EF67E21" w14:textId="77777777" w:rsidR="006A1858" w:rsidRPr="00162EA8" w:rsidRDefault="006A1858" w:rsidP="006800DF">
      <w:pPr>
        <w:pStyle w:val="BodyText21"/>
        <w:spacing w:after="0"/>
        <w:ind w:firstLine="0"/>
        <w:rPr>
          <w:b/>
          <w:sz w:val="24"/>
          <w:szCs w:val="24"/>
        </w:rPr>
      </w:pPr>
      <w:r w:rsidRPr="00162EA8">
        <w:rPr>
          <w:b/>
          <w:sz w:val="24"/>
          <w:szCs w:val="24"/>
        </w:rPr>
        <w:t>Madde 2 - Taraflara ilişkin bilgiler</w:t>
      </w:r>
    </w:p>
    <w:p w14:paraId="3151A622" w14:textId="77777777" w:rsidR="006A1858" w:rsidRPr="00162EA8" w:rsidRDefault="006A1858" w:rsidP="006800DF">
      <w:pPr>
        <w:jc w:val="both"/>
        <w:rPr>
          <w:b/>
          <w:szCs w:val="24"/>
        </w:rPr>
      </w:pPr>
      <w:r w:rsidRPr="00162EA8">
        <w:rPr>
          <w:b/>
          <w:bCs/>
          <w:szCs w:val="24"/>
        </w:rPr>
        <w:t xml:space="preserve">2.1. </w:t>
      </w:r>
      <w:r w:rsidR="00D569DE" w:rsidRPr="00162EA8">
        <w:rPr>
          <w:b/>
          <w:szCs w:val="24"/>
        </w:rPr>
        <w:t>Kuruluşun</w:t>
      </w:r>
      <w:r w:rsidRPr="00162EA8">
        <w:rPr>
          <w:b/>
          <w:szCs w:val="24"/>
        </w:rPr>
        <w:t xml:space="preserve">    </w:t>
      </w:r>
    </w:p>
    <w:p w14:paraId="245F40A4" w14:textId="77777777" w:rsidR="006A1858" w:rsidRPr="00162EA8" w:rsidRDefault="006A1858" w:rsidP="006800DF">
      <w:pPr>
        <w:ind w:firstLine="708"/>
        <w:jc w:val="both"/>
        <w:rPr>
          <w:szCs w:val="24"/>
        </w:rPr>
      </w:pPr>
      <w:r w:rsidRPr="00162EA8">
        <w:rPr>
          <w:b/>
          <w:szCs w:val="24"/>
        </w:rPr>
        <w:t>a) Adı:</w:t>
      </w:r>
      <w:r w:rsidR="00DB29F9" w:rsidRPr="00162EA8">
        <w:rPr>
          <w:szCs w:val="24"/>
        </w:rPr>
        <w:t xml:space="preserve">        </w:t>
      </w:r>
      <w:r w:rsidR="00690DE2" w:rsidRPr="00162EA8">
        <w:rPr>
          <w:szCs w:val="24"/>
        </w:rPr>
        <w:t xml:space="preserve">         </w:t>
      </w:r>
      <w:r w:rsidR="00DB29F9" w:rsidRPr="00162EA8">
        <w:rPr>
          <w:szCs w:val="24"/>
        </w:rPr>
        <w:t xml:space="preserve">   </w:t>
      </w:r>
      <w:r w:rsidR="00690DE2" w:rsidRPr="00162EA8">
        <w:rPr>
          <w:szCs w:val="24"/>
        </w:rPr>
        <w:t xml:space="preserve">   </w:t>
      </w:r>
      <w:r w:rsidR="00DB29F9" w:rsidRPr="00162EA8">
        <w:rPr>
          <w:rFonts w:eastAsia="Calibri"/>
          <w:b/>
          <w:bCs/>
          <w:szCs w:val="24"/>
        </w:rPr>
        <w:t xml:space="preserve"> </w:t>
      </w:r>
      <w:r w:rsidR="00DB29F9" w:rsidRPr="00162EA8">
        <w:rPr>
          <w:rFonts w:eastAsia="Calibri"/>
          <w:bCs/>
          <w:szCs w:val="24"/>
        </w:rPr>
        <w:t>Devlet Hava Meydanları İşletmesi Genel Müdürlüğü</w:t>
      </w:r>
      <w:r w:rsidR="00D90CBE" w:rsidRPr="00162EA8">
        <w:rPr>
          <w:rFonts w:eastAsia="Calibri"/>
          <w:bCs/>
          <w:szCs w:val="24"/>
        </w:rPr>
        <w:t xml:space="preserve"> (DHMİ)</w:t>
      </w:r>
    </w:p>
    <w:p w14:paraId="753FA8B2" w14:textId="77777777" w:rsidR="00690DE2" w:rsidRPr="00162EA8" w:rsidRDefault="00FB6225" w:rsidP="006800DF">
      <w:pPr>
        <w:overflowPunct/>
        <w:textAlignment w:val="auto"/>
        <w:rPr>
          <w:rFonts w:eastAsia="Calibri"/>
          <w:szCs w:val="24"/>
        </w:rPr>
      </w:pPr>
      <w:r w:rsidRPr="00162EA8">
        <w:rPr>
          <w:szCs w:val="24"/>
        </w:rPr>
        <w:t xml:space="preserve">           </w:t>
      </w:r>
      <w:r w:rsidR="00DB29F9" w:rsidRPr="00162EA8">
        <w:rPr>
          <w:szCs w:val="24"/>
        </w:rPr>
        <w:t xml:space="preserve"> </w:t>
      </w:r>
      <w:r w:rsidR="006A1858" w:rsidRPr="00162EA8">
        <w:rPr>
          <w:b/>
          <w:szCs w:val="24"/>
        </w:rPr>
        <w:t>b)  Adresi</w:t>
      </w:r>
      <w:r w:rsidR="00DB29F9" w:rsidRPr="00162EA8">
        <w:rPr>
          <w:szCs w:val="24"/>
        </w:rPr>
        <w:t xml:space="preserve">        </w:t>
      </w:r>
      <w:r w:rsidRPr="00162EA8">
        <w:rPr>
          <w:szCs w:val="24"/>
        </w:rPr>
        <w:t xml:space="preserve">         </w:t>
      </w:r>
      <w:r w:rsidR="006A1858" w:rsidRPr="00162EA8">
        <w:rPr>
          <w:szCs w:val="24"/>
        </w:rPr>
        <w:t xml:space="preserve"> </w:t>
      </w:r>
      <w:r w:rsidRPr="00162EA8">
        <w:rPr>
          <w:szCs w:val="24"/>
        </w:rPr>
        <w:t xml:space="preserve"> </w:t>
      </w:r>
      <w:r w:rsidR="00DB29F9" w:rsidRPr="00162EA8">
        <w:rPr>
          <w:rFonts w:eastAsia="Calibri"/>
          <w:szCs w:val="24"/>
        </w:rPr>
        <w:t xml:space="preserve">Emniyet Mah. Mevlana Bulvarı No:32 </w:t>
      </w:r>
    </w:p>
    <w:p w14:paraId="26379BB1" w14:textId="77777777" w:rsidR="00DB29F9" w:rsidRPr="00162EA8" w:rsidRDefault="00690DE2" w:rsidP="006800DF">
      <w:pPr>
        <w:overflowPunct/>
        <w:textAlignment w:val="auto"/>
        <w:rPr>
          <w:szCs w:val="24"/>
        </w:rPr>
      </w:pPr>
      <w:r w:rsidRPr="00162EA8">
        <w:rPr>
          <w:rFonts w:eastAsia="Calibri"/>
          <w:szCs w:val="24"/>
        </w:rPr>
        <w:t xml:space="preserve">                                             </w:t>
      </w:r>
      <w:r w:rsidR="00FB6225" w:rsidRPr="00162EA8">
        <w:rPr>
          <w:rFonts w:eastAsia="Calibri"/>
          <w:szCs w:val="24"/>
        </w:rPr>
        <w:t xml:space="preserve">   </w:t>
      </w:r>
      <w:proofErr w:type="gramStart"/>
      <w:r w:rsidR="00DB29F9" w:rsidRPr="00162EA8">
        <w:rPr>
          <w:rFonts w:eastAsia="Calibri"/>
          <w:szCs w:val="24"/>
        </w:rPr>
        <w:t>06560</w:t>
      </w:r>
      <w:r w:rsidRPr="00162EA8">
        <w:rPr>
          <w:rFonts w:eastAsia="Calibri"/>
          <w:szCs w:val="24"/>
        </w:rPr>
        <w:t xml:space="preserve">  </w:t>
      </w:r>
      <w:r w:rsidR="00DB29F9" w:rsidRPr="00162EA8">
        <w:rPr>
          <w:rFonts w:eastAsia="Calibri"/>
          <w:szCs w:val="24"/>
        </w:rPr>
        <w:t>Yenimahalle</w:t>
      </w:r>
      <w:proofErr w:type="gramEnd"/>
      <w:r w:rsidR="00DB29F9" w:rsidRPr="00162EA8">
        <w:rPr>
          <w:rFonts w:eastAsia="Calibri"/>
          <w:szCs w:val="24"/>
        </w:rPr>
        <w:t>/ANKARA</w:t>
      </w:r>
    </w:p>
    <w:p w14:paraId="3E5CA5D9" w14:textId="77777777" w:rsidR="006A1858" w:rsidRPr="00162EA8" w:rsidRDefault="006A1858" w:rsidP="006800DF">
      <w:pPr>
        <w:ind w:firstLine="709"/>
        <w:jc w:val="both"/>
        <w:rPr>
          <w:szCs w:val="24"/>
        </w:rPr>
      </w:pPr>
      <w:r w:rsidRPr="00162EA8">
        <w:rPr>
          <w:b/>
          <w:bCs/>
          <w:szCs w:val="24"/>
        </w:rPr>
        <w:t xml:space="preserve">c) </w:t>
      </w:r>
      <w:r w:rsidRPr="00162EA8">
        <w:rPr>
          <w:b/>
          <w:szCs w:val="24"/>
        </w:rPr>
        <w:t>Telefon numarası</w:t>
      </w:r>
      <w:r w:rsidRPr="00162EA8">
        <w:rPr>
          <w:szCs w:val="24"/>
        </w:rPr>
        <w:t>:</w:t>
      </w:r>
      <w:r w:rsidR="00D824F6" w:rsidRPr="00162EA8">
        <w:rPr>
          <w:szCs w:val="24"/>
        </w:rPr>
        <w:t xml:space="preserve">  </w:t>
      </w:r>
      <w:r w:rsidRPr="00162EA8">
        <w:rPr>
          <w:szCs w:val="24"/>
        </w:rPr>
        <w:t xml:space="preserve"> </w:t>
      </w:r>
      <w:r w:rsidR="00690DE2" w:rsidRPr="00162EA8">
        <w:rPr>
          <w:rFonts w:eastAsia="Calibri"/>
          <w:szCs w:val="24"/>
        </w:rPr>
        <w:t xml:space="preserve">+90 312 204 </w:t>
      </w:r>
      <w:r w:rsidR="00CB7ABE" w:rsidRPr="00162EA8">
        <w:rPr>
          <w:rFonts w:eastAsia="Calibri"/>
          <w:szCs w:val="24"/>
        </w:rPr>
        <w:t>2777 - 2778</w:t>
      </w:r>
    </w:p>
    <w:p w14:paraId="035359CA" w14:textId="77777777" w:rsidR="00690DE2" w:rsidRPr="00162EA8" w:rsidRDefault="006A1858" w:rsidP="006800DF">
      <w:pPr>
        <w:ind w:firstLine="709"/>
        <w:jc w:val="both"/>
        <w:rPr>
          <w:rFonts w:eastAsia="Calibri"/>
          <w:szCs w:val="24"/>
        </w:rPr>
      </w:pPr>
      <w:r w:rsidRPr="00162EA8">
        <w:rPr>
          <w:b/>
          <w:szCs w:val="24"/>
        </w:rPr>
        <w:t>ç) Faks numara</w:t>
      </w:r>
      <w:r w:rsidR="00321F0E" w:rsidRPr="00162EA8">
        <w:rPr>
          <w:b/>
          <w:szCs w:val="24"/>
        </w:rPr>
        <w:t>sı</w:t>
      </w:r>
      <w:r w:rsidR="00690DE2" w:rsidRPr="00162EA8">
        <w:rPr>
          <w:b/>
          <w:szCs w:val="24"/>
        </w:rPr>
        <w:t>:</w:t>
      </w:r>
      <w:r w:rsidR="00690DE2" w:rsidRPr="00162EA8">
        <w:rPr>
          <w:szCs w:val="24"/>
        </w:rPr>
        <w:t xml:space="preserve">        </w:t>
      </w:r>
      <w:r w:rsidR="00690DE2" w:rsidRPr="00162EA8">
        <w:rPr>
          <w:rFonts w:eastAsia="Calibri"/>
          <w:szCs w:val="24"/>
        </w:rPr>
        <w:t>+90 312 212 81 58’dir</w:t>
      </w:r>
    </w:p>
    <w:p w14:paraId="2FA859B3" w14:textId="77777777" w:rsidR="006A1858" w:rsidRPr="00162EA8" w:rsidRDefault="006A1858" w:rsidP="006800DF">
      <w:pPr>
        <w:ind w:firstLine="709"/>
        <w:jc w:val="both"/>
        <w:rPr>
          <w:szCs w:val="24"/>
          <w:u w:val="single"/>
        </w:rPr>
      </w:pPr>
      <w:r w:rsidRPr="00162EA8">
        <w:rPr>
          <w:b/>
          <w:szCs w:val="24"/>
        </w:rPr>
        <w:t>d) Elektronik post</w:t>
      </w:r>
      <w:r w:rsidR="006C7A42" w:rsidRPr="00162EA8">
        <w:rPr>
          <w:b/>
          <w:szCs w:val="24"/>
        </w:rPr>
        <w:t>a adresi (varsa)</w:t>
      </w:r>
      <w:proofErr w:type="gramStart"/>
      <w:r w:rsidR="006C7A42" w:rsidRPr="00162EA8">
        <w:rPr>
          <w:szCs w:val="24"/>
        </w:rPr>
        <w:t>:.………</w:t>
      </w:r>
      <w:proofErr w:type="gramEnd"/>
    </w:p>
    <w:p w14:paraId="6885EE29" w14:textId="77777777" w:rsidR="00690DE2" w:rsidRPr="00162EA8" w:rsidRDefault="006A1858" w:rsidP="006800DF">
      <w:pPr>
        <w:jc w:val="both"/>
        <w:rPr>
          <w:b/>
          <w:bCs/>
          <w:szCs w:val="24"/>
        </w:rPr>
      </w:pPr>
      <w:r w:rsidRPr="00162EA8">
        <w:rPr>
          <w:b/>
          <w:bCs/>
          <w:szCs w:val="24"/>
        </w:rPr>
        <w:t>2.2. Yüklenicinin</w:t>
      </w:r>
      <w:r w:rsidR="00690DE2" w:rsidRPr="00162EA8">
        <w:rPr>
          <w:b/>
          <w:bCs/>
          <w:szCs w:val="24"/>
        </w:rPr>
        <w:t xml:space="preserve">; </w:t>
      </w:r>
    </w:p>
    <w:p w14:paraId="750E8C55" w14:textId="77777777" w:rsidR="006A1858" w:rsidRPr="00162EA8" w:rsidRDefault="00690DE2" w:rsidP="006800DF">
      <w:pPr>
        <w:jc w:val="both"/>
        <w:rPr>
          <w:b/>
          <w:bCs/>
          <w:szCs w:val="24"/>
          <w:u w:val="single"/>
        </w:rPr>
      </w:pPr>
      <w:r w:rsidRPr="00162EA8">
        <w:rPr>
          <w:b/>
          <w:bCs/>
          <w:szCs w:val="24"/>
        </w:rPr>
        <w:t xml:space="preserve">2.2.1 Yerli </w:t>
      </w:r>
      <w:r w:rsidR="006C7A42" w:rsidRPr="00162EA8">
        <w:rPr>
          <w:b/>
          <w:bCs/>
          <w:szCs w:val="24"/>
        </w:rPr>
        <w:t>Olması durumunda</w:t>
      </w:r>
      <w:r w:rsidRPr="00162EA8">
        <w:rPr>
          <w:b/>
          <w:bCs/>
          <w:szCs w:val="24"/>
        </w:rPr>
        <w:t>;</w:t>
      </w:r>
    </w:p>
    <w:p w14:paraId="4A2A993B" w14:textId="77777777" w:rsidR="00BC3447" w:rsidRPr="00162EA8" w:rsidRDefault="006A1858" w:rsidP="006800DF">
      <w:pPr>
        <w:ind w:left="4111" w:hanging="3402"/>
        <w:jc w:val="both"/>
        <w:rPr>
          <w:bCs/>
          <w:szCs w:val="24"/>
        </w:rPr>
      </w:pPr>
      <w:r w:rsidRPr="00162EA8">
        <w:rPr>
          <w:b/>
          <w:bCs/>
          <w:szCs w:val="24"/>
        </w:rPr>
        <w:t>a) Adı ve soyadı/Ticaret unvanı</w:t>
      </w:r>
      <w:r w:rsidRPr="00162EA8">
        <w:rPr>
          <w:bCs/>
          <w:szCs w:val="24"/>
        </w:rPr>
        <w:t>:</w:t>
      </w:r>
      <w:r w:rsidR="00187CA4" w:rsidRPr="00162EA8">
        <w:rPr>
          <w:bCs/>
          <w:szCs w:val="24"/>
        </w:rPr>
        <w:t xml:space="preserve"> </w:t>
      </w:r>
      <w:proofErr w:type="gramStart"/>
      <w:r w:rsidR="003E6749" w:rsidRPr="00162EA8">
        <w:rPr>
          <w:szCs w:val="24"/>
        </w:rPr>
        <w:t>………..</w:t>
      </w:r>
      <w:r w:rsidR="00265FD6" w:rsidRPr="00162EA8">
        <w:rPr>
          <w:szCs w:val="24"/>
        </w:rPr>
        <w:t>.</w:t>
      </w:r>
      <w:proofErr w:type="gramEnd"/>
    </w:p>
    <w:p w14:paraId="5F454C1E" w14:textId="77777777" w:rsidR="00BC3447" w:rsidRPr="00162EA8" w:rsidRDefault="00257B52" w:rsidP="006800DF">
      <w:pPr>
        <w:ind w:left="4111" w:hanging="3402"/>
        <w:jc w:val="both"/>
        <w:rPr>
          <w:bCs/>
          <w:szCs w:val="24"/>
        </w:rPr>
      </w:pPr>
      <w:r w:rsidRPr="00162EA8">
        <w:rPr>
          <w:b/>
          <w:szCs w:val="24"/>
        </w:rPr>
        <w:t xml:space="preserve"> </w:t>
      </w:r>
      <w:r w:rsidR="006A1858" w:rsidRPr="00162EA8">
        <w:rPr>
          <w:b/>
          <w:szCs w:val="24"/>
        </w:rPr>
        <w:t>b) T.C. Kimlik No</w:t>
      </w:r>
      <w:r w:rsidR="00BC3447" w:rsidRPr="00162EA8">
        <w:rPr>
          <w:szCs w:val="24"/>
        </w:rPr>
        <w:t xml:space="preserve"> </w:t>
      </w:r>
      <w:r w:rsidR="006A1858" w:rsidRPr="00162EA8">
        <w:rPr>
          <w:szCs w:val="24"/>
        </w:rPr>
        <w:t>:</w:t>
      </w:r>
      <w:r w:rsidR="006A1858" w:rsidRPr="00162EA8">
        <w:rPr>
          <w:rStyle w:val="DipnotBavurusu"/>
          <w:szCs w:val="24"/>
        </w:rPr>
        <w:t xml:space="preserve"> </w:t>
      </w:r>
      <w:proofErr w:type="gramStart"/>
      <w:r w:rsidR="00321F0E" w:rsidRPr="00162EA8">
        <w:rPr>
          <w:szCs w:val="24"/>
        </w:rPr>
        <w:t>…</w:t>
      </w:r>
      <w:r w:rsidR="003E6749" w:rsidRPr="00162EA8">
        <w:rPr>
          <w:szCs w:val="24"/>
        </w:rPr>
        <w:t>….</w:t>
      </w:r>
      <w:proofErr w:type="gramEnd"/>
    </w:p>
    <w:p w14:paraId="0085F305" w14:textId="77777777" w:rsidR="006A1858" w:rsidRPr="00162EA8" w:rsidRDefault="006A1858" w:rsidP="006800DF">
      <w:pPr>
        <w:ind w:firstLine="709"/>
        <w:jc w:val="both"/>
        <w:rPr>
          <w:szCs w:val="24"/>
        </w:rPr>
      </w:pPr>
      <w:r w:rsidRPr="00162EA8">
        <w:rPr>
          <w:b/>
          <w:szCs w:val="24"/>
        </w:rPr>
        <w:t>c) Vergi Kimlik No</w:t>
      </w:r>
      <w:r w:rsidRPr="00162EA8">
        <w:rPr>
          <w:szCs w:val="24"/>
        </w:rPr>
        <w:t>:</w:t>
      </w:r>
      <w:r w:rsidR="00335925" w:rsidRPr="00162EA8">
        <w:rPr>
          <w:szCs w:val="24"/>
        </w:rPr>
        <w:t xml:space="preserve"> </w:t>
      </w:r>
      <w:r w:rsidR="00265FD6" w:rsidRPr="00162EA8">
        <w:rPr>
          <w:szCs w:val="24"/>
        </w:rPr>
        <w:t xml:space="preserve"> </w:t>
      </w:r>
      <w:proofErr w:type="gramStart"/>
      <w:r w:rsidR="003E6749" w:rsidRPr="00162EA8">
        <w:rPr>
          <w:szCs w:val="24"/>
        </w:rPr>
        <w:t>…….</w:t>
      </w:r>
      <w:proofErr w:type="gramEnd"/>
    </w:p>
    <w:p w14:paraId="2DC8AB4F" w14:textId="77777777" w:rsidR="00265FD6" w:rsidRPr="00162EA8" w:rsidRDefault="00BC3447" w:rsidP="003E6749">
      <w:pPr>
        <w:ind w:left="709" w:hanging="141"/>
        <w:rPr>
          <w:szCs w:val="24"/>
        </w:rPr>
      </w:pPr>
      <w:r w:rsidRPr="00162EA8">
        <w:rPr>
          <w:szCs w:val="24"/>
        </w:rPr>
        <w:t xml:space="preserve">   </w:t>
      </w:r>
      <w:r w:rsidRPr="00162EA8">
        <w:rPr>
          <w:b/>
          <w:szCs w:val="24"/>
        </w:rPr>
        <w:t xml:space="preserve">ç) </w:t>
      </w:r>
      <w:r w:rsidR="00690DE2" w:rsidRPr="00162EA8">
        <w:rPr>
          <w:b/>
          <w:szCs w:val="24"/>
        </w:rPr>
        <w:t xml:space="preserve">Yüklenicinin </w:t>
      </w:r>
      <w:r w:rsidR="006A1858" w:rsidRPr="00162EA8">
        <w:rPr>
          <w:b/>
          <w:szCs w:val="24"/>
        </w:rPr>
        <w:t>adresi</w:t>
      </w:r>
      <w:r w:rsidR="006A1858" w:rsidRPr="00162EA8">
        <w:rPr>
          <w:szCs w:val="24"/>
        </w:rPr>
        <w:t>:</w:t>
      </w:r>
      <w:r w:rsidR="00187CA4" w:rsidRPr="00162EA8">
        <w:rPr>
          <w:szCs w:val="24"/>
        </w:rPr>
        <w:t xml:space="preserve"> </w:t>
      </w:r>
      <w:proofErr w:type="gramStart"/>
      <w:r w:rsidR="003E6749" w:rsidRPr="00162EA8">
        <w:rPr>
          <w:spacing w:val="6"/>
          <w:szCs w:val="24"/>
        </w:rPr>
        <w:t>…….</w:t>
      </w:r>
      <w:proofErr w:type="gramEnd"/>
    </w:p>
    <w:p w14:paraId="0660BACA" w14:textId="77777777" w:rsidR="006C7A42" w:rsidRPr="00162EA8" w:rsidRDefault="006A1858" w:rsidP="006800DF">
      <w:pPr>
        <w:ind w:firstLine="709"/>
        <w:jc w:val="both"/>
        <w:rPr>
          <w:szCs w:val="24"/>
        </w:rPr>
      </w:pPr>
      <w:r w:rsidRPr="00162EA8">
        <w:rPr>
          <w:b/>
          <w:bCs/>
          <w:szCs w:val="24"/>
        </w:rPr>
        <w:t xml:space="preserve">d) </w:t>
      </w:r>
      <w:r w:rsidRPr="00162EA8">
        <w:rPr>
          <w:b/>
          <w:szCs w:val="24"/>
        </w:rPr>
        <w:t xml:space="preserve">Telefon </w:t>
      </w:r>
      <w:r w:rsidR="006C7A42" w:rsidRPr="00162EA8">
        <w:rPr>
          <w:b/>
          <w:szCs w:val="24"/>
        </w:rPr>
        <w:t>numarası</w:t>
      </w:r>
      <w:r w:rsidR="00335925" w:rsidRPr="00162EA8">
        <w:rPr>
          <w:szCs w:val="24"/>
        </w:rPr>
        <w:t xml:space="preserve">: </w:t>
      </w:r>
      <w:proofErr w:type="gramStart"/>
      <w:r w:rsidR="003E6749" w:rsidRPr="00162EA8">
        <w:rPr>
          <w:szCs w:val="24"/>
        </w:rPr>
        <w:t>………</w:t>
      </w:r>
      <w:proofErr w:type="gramEnd"/>
      <w:r w:rsidR="00BC3447" w:rsidRPr="00162EA8">
        <w:rPr>
          <w:szCs w:val="24"/>
        </w:rPr>
        <w:t xml:space="preserve"> </w:t>
      </w:r>
    </w:p>
    <w:p w14:paraId="47EA8221" w14:textId="77777777" w:rsidR="00265FD6" w:rsidRPr="00162EA8" w:rsidRDefault="006A1858" w:rsidP="006800DF">
      <w:pPr>
        <w:ind w:firstLine="709"/>
        <w:jc w:val="both"/>
        <w:rPr>
          <w:szCs w:val="24"/>
        </w:rPr>
      </w:pPr>
      <w:r w:rsidRPr="00162EA8">
        <w:rPr>
          <w:b/>
          <w:szCs w:val="24"/>
        </w:rPr>
        <w:t>e) Bildirime esas faks n</w:t>
      </w:r>
      <w:r w:rsidR="00335925" w:rsidRPr="00162EA8">
        <w:rPr>
          <w:b/>
          <w:szCs w:val="24"/>
        </w:rPr>
        <w:t>umarası</w:t>
      </w:r>
      <w:r w:rsidR="00335925" w:rsidRPr="00162EA8">
        <w:rPr>
          <w:szCs w:val="24"/>
        </w:rPr>
        <w:t xml:space="preserve">: </w:t>
      </w:r>
      <w:proofErr w:type="gramStart"/>
      <w:r w:rsidR="003E6749" w:rsidRPr="00162EA8">
        <w:rPr>
          <w:szCs w:val="24"/>
        </w:rPr>
        <w:t>……</w:t>
      </w:r>
      <w:proofErr w:type="gramEnd"/>
      <w:r w:rsidR="00265FD6" w:rsidRPr="00162EA8">
        <w:rPr>
          <w:szCs w:val="24"/>
        </w:rPr>
        <w:t xml:space="preserve"> </w:t>
      </w:r>
    </w:p>
    <w:p w14:paraId="0A8F0AAA" w14:textId="77777777" w:rsidR="00BC3447" w:rsidRPr="00162EA8" w:rsidRDefault="006A1858" w:rsidP="006800DF">
      <w:pPr>
        <w:ind w:firstLine="709"/>
        <w:jc w:val="both"/>
        <w:rPr>
          <w:szCs w:val="24"/>
        </w:rPr>
      </w:pPr>
      <w:r w:rsidRPr="00162EA8">
        <w:rPr>
          <w:b/>
          <w:szCs w:val="24"/>
        </w:rPr>
        <w:t xml:space="preserve">f) Bildirime esas elektronik posta adresi </w:t>
      </w:r>
      <w:r w:rsidRPr="00162EA8">
        <w:rPr>
          <w:b/>
          <w:i/>
          <w:szCs w:val="24"/>
        </w:rPr>
        <w:t>(varsa)</w:t>
      </w:r>
      <w:r w:rsidR="006C7A42" w:rsidRPr="00162EA8">
        <w:rPr>
          <w:szCs w:val="24"/>
        </w:rPr>
        <w:t xml:space="preserve"> :</w:t>
      </w:r>
      <w:r w:rsidR="005076AB" w:rsidRPr="00162EA8">
        <w:rPr>
          <w:szCs w:val="24"/>
        </w:rPr>
        <w:t xml:space="preserve"> </w:t>
      </w:r>
      <w:proofErr w:type="gramStart"/>
      <w:r w:rsidR="003E6749" w:rsidRPr="00162EA8">
        <w:rPr>
          <w:szCs w:val="24"/>
        </w:rPr>
        <w:t>…….</w:t>
      </w:r>
      <w:proofErr w:type="gramEnd"/>
    </w:p>
    <w:p w14:paraId="2C98CF4F" w14:textId="77777777" w:rsidR="00690DE2" w:rsidRPr="00162EA8" w:rsidRDefault="00690DE2" w:rsidP="006800DF">
      <w:pPr>
        <w:ind w:firstLine="709"/>
        <w:jc w:val="both"/>
        <w:rPr>
          <w:szCs w:val="24"/>
        </w:rPr>
      </w:pPr>
      <w:r w:rsidRPr="00162EA8">
        <w:rPr>
          <w:b/>
          <w:bCs/>
          <w:szCs w:val="24"/>
        </w:rPr>
        <w:t xml:space="preserve">2.2.2. </w:t>
      </w:r>
      <w:r w:rsidRPr="00162EA8">
        <w:rPr>
          <w:szCs w:val="24"/>
        </w:rPr>
        <w:t>Yüklenicinin Yabancı olması durumunda;</w:t>
      </w:r>
    </w:p>
    <w:p w14:paraId="7D55E256" w14:textId="77777777" w:rsidR="00690DE2" w:rsidRPr="00162EA8" w:rsidRDefault="00690DE2" w:rsidP="006800DF">
      <w:pPr>
        <w:ind w:firstLine="709"/>
        <w:jc w:val="both"/>
        <w:rPr>
          <w:bCs/>
          <w:szCs w:val="24"/>
        </w:rPr>
      </w:pPr>
      <w:r w:rsidRPr="00162EA8">
        <w:rPr>
          <w:b/>
          <w:szCs w:val="24"/>
        </w:rPr>
        <w:t>a)</w:t>
      </w:r>
      <w:r w:rsidRPr="00162EA8">
        <w:rPr>
          <w:b/>
          <w:bCs/>
          <w:szCs w:val="24"/>
        </w:rPr>
        <w:t xml:space="preserve"> Adı ve soyad</w:t>
      </w:r>
      <w:r w:rsidR="006C7A42" w:rsidRPr="00162EA8">
        <w:rPr>
          <w:b/>
          <w:bCs/>
          <w:szCs w:val="24"/>
        </w:rPr>
        <w:t>ı/Ticaret unvanı</w:t>
      </w:r>
      <w:r w:rsidR="006C7A42" w:rsidRPr="00162EA8">
        <w:rPr>
          <w:bCs/>
          <w:szCs w:val="24"/>
        </w:rPr>
        <w:t>:</w:t>
      </w:r>
    </w:p>
    <w:p w14:paraId="62D8F8DF" w14:textId="77777777" w:rsidR="00690DE2" w:rsidRPr="00162EA8" w:rsidRDefault="00690DE2" w:rsidP="006800DF">
      <w:pPr>
        <w:ind w:firstLine="709"/>
        <w:jc w:val="both"/>
        <w:rPr>
          <w:bCs/>
          <w:szCs w:val="24"/>
        </w:rPr>
      </w:pPr>
      <w:r w:rsidRPr="00162EA8">
        <w:rPr>
          <w:b/>
          <w:bCs/>
          <w:szCs w:val="24"/>
        </w:rPr>
        <w:t xml:space="preserve">b) Vergi </w:t>
      </w:r>
      <w:r w:rsidR="006C7A42" w:rsidRPr="00162EA8">
        <w:rPr>
          <w:b/>
          <w:bCs/>
          <w:szCs w:val="24"/>
        </w:rPr>
        <w:t>Numarası</w:t>
      </w:r>
      <w:r w:rsidR="006C7A42" w:rsidRPr="00162EA8">
        <w:rPr>
          <w:bCs/>
          <w:szCs w:val="24"/>
        </w:rPr>
        <w:t>:</w:t>
      </w:r>
    </w:p>
    <w:p w14:paraId="38D07820" w14:textId="77777777" w:rsidR="00690DE2" w:rsidRPr="00162EA8" w:rsidRDefault="00690DE2" w:rsidP="006800DF">
      <w:pPr>
        <w:ind w:firstLine="709"/>
        <w:jc w:val="both"/>
        <w:rPr>
          <w:bCs/>
          <w:szCs w:val="24"/>
        </w:rPr>
      </w:pPr>
      <w:r w:rsidRPr="00162EA8">
        <w:rPr>
          <w:b/>
          <w:bCs/>
          <w:szCs w:val="24"/>
        </w:rPr>
        <w:t xml:space="preserve">c) </w:t>
      </w:r>
      <w:r w:rsidR="006C7A42" w:rsidRPr="00162EA8">
        <w:rPr>
          <w:b/>
          <w:bCs/>
          <w:szCs w:val="24"/>
        </w:rPr>
        <w:t>Adresi</w:t>
      </w:r>
      <w:r w:rsidR="006C7A42" w:rsidRPr="00162EA8">
        <w:rPr>
          <w:bCs/>
          <w:szCs w:val="24"/>
        </w:rPr>
        <w:t>:</w:t>
      </w:r>
    </w:p>
    <w:p w14:paraId="309D39CB" w14:textId="77777777" w:rsidR="00690DE2" w:rsidRPr="00162EA8" w:rsidRDefault="00690DE2" w:rsidP="006800DF">
      <w:pPr>
        <w:ind w:firstLine="709"/>
        <w:jc w:val="both"/>
        <w:rPr>
          <w:b/>
          <w:szCs w:val="24"/>
        </w:rPr>
      </w:pPr>
      <w:r w:rsidRPr="00162EA8">
        <w:rPr>
          <w:b/>
          <w:bCs/>
          <w:szCs w:val="24"/>
        </w:rPr>
        <w:t>ç)Telefon</w:t>
      </w:r>
      <w:r w:rsidR="00172F63" w:rsidRPr="00162EA8">
        <w:rPr>
          <w:b/>
          <w:bCs/>
          <w:szCs w:val="24"/>
        </w:rPr>
        <w:t>/Faks</w:t>
      </w:r>
      <w:r w:rsidRPr="00162EA8">
        <w:rPr>
          <w:b/>
          <w:bCs/>
          <w:szCs w:val="24"/>
        </w:rPr>
        <w:t>/ Elektronik posta adresi</w:t>
      </w:r>
      <w:r w:rsidR="00172F63" w:rsidRPr="00162EA8">
        <w:rPr>
          <w:b/>
          <w:bCs/>
          <w:szCs w:val="24"/>
        </w:rPr>
        <w:t xml:space="preserve"> (varsa)</w:t>
      </w:r>
      <w:r w:rsidR="006C7A42" w:rsidRPr="00162EA8">
        <w:rPr>
          <w:b/>
          <w:bCs/>
          <w:szCs w:val="24"/>
        </w:rPr>
        <w:t>:</w:t>
      </w:r>
    </w:p>
    <w:p w14:paraId="1ABEF63E" w14:textId="77777777" w:rsidR="00690DE2" w:rsidRPr="00162EA8" w:rsidRDefault="00690DE2" w:rsidP="006800DF">
      <w:pPr>
        <w:ind w:firstLine="709"/>
        <w:jc w:val="both"/>
        <w:rPr>
          <w:szCs w:val="24"/>
        </w:rPr>
      </w:pPr>
      <w:r w:rsidRPr="00162EA8">
        <w:rPr>
          <w:b/>
          <w:szCs w:val="24"/>
        </w:rPr>
        <w:t xml:space="preserve">d) </w:t>
      </w:r>
      <w:r w:rsidR="006C7A42" w:rsidRPr="00162EA8">
        <w:rPr>
          <w:b/>
          <w:szCs w:val="24"/>
        </w:rPr>
        <w:t>Tebligata</w:t>
      </w:r>
      <w:r w:rsidRPr="00162EA8">
        <w:rPr>
          <w:b/>
          <w:szCs w:val="24"/>
        </w:rPr>
        <w:t xml:space="preserve"> </w:t>
      </w:r>
      <w:r w:rsidR="006C7A42" w:rsidRPr="00162EA8">
        <w:rPr>
          <w:b/>
          <w:szCs w:val="24"/>
        </w:rPr>
        <w:t>Esas Adresi</w:t>
      </w:r>
      <w:r w:rsidRPr="00162EA8">
        <w:rPr>
          <w:szCs w:val="24"/>
        </w:rPr>
        <w:t>:  Temsilci Firma</w:t>
      </w:r>
      <w:r w:rsidR="006C7A42" w:rsidRPr="00162EA8">
        <w:rPr>
          <w:szCs w:val="24"/>
        </w:rPr>
        <w:t>…</w:t>
      </w:r>
      <w:r w:rsidRPr="00162EA8">
        <w:rPr>
          <w:szCs w:val="24"/>
        </w:rPr>
        <w:t xml:space="preserve"> Olup,</w:t>
      </w:r>
    </w:p>
    <w:p w14:paraId="2AF965AB" w14:textId="77777777" w:rsidR="00172F63" w:rsidRPr="00162EA8" w:rsidRDefault="00690DE2" w:rsidP="006800DF">
      <w:pPr>
        <w:ind w:firstLine="709"/>
        <w:jc w:val="both"/>
        <w:rPr>
          <w:szCs w:val="24"/>
        </w:rPr>
      </w:pPr>
      <w:r w:rsidRPr="00162EA8">
        <w:rPr>
          <w:b/>
          <w:szCs w:val="24"/>
        </w:rPr>
        <w:t xml:space="preserve">i) </w:t>
      </w:r>
      <w:r w:rsidR="00172F63" w:rsidRPr="00162EA8">
        <w:rPr>
          <w:b/>
          <w:szCs w:val="24"/>
        </w:rPr>
        <w:t>Adresi</w:t>
      </w:r>
      <w:r w:rsidR="00172F63" w:rsidRPr="00162EA8">
        <w:rPr>
          <w:szCs w:val="24"/>
        </w:rPr>
        <w:t>;</w:t>
      </w:r>
    </w:p>
    <w:p w14:paraId="3CBE0CFD" w14:textId="77777777" w:rsidR="00172F63" w:rsidRPr="00162EA8" w:rsidRDefault="00172F63" w:rsidP="006800DF">
      <w:pPr>
        <w:ind w:firstLine="709"/>
        <w:jc w:val="both"/>
        <w:rPr>
          <w:b/>
          <w:szCs w:val="24"/>
        </w:rPr>
      </w:pPr>
      <w:r w:rsidRPr="00162EA8">
        <w:rPr>
          <w:b/>
          <w:szCs w:val="24"/>
        </w:rPr>
        <w:t>ii)Telefon/faks/elektronik posta adresi (varsa)</w:t>
      </w:r>
    </w:p>
    <w:p w14:paraId="620524C5" w14:textId="77777777" w:rsidR="00527FE5" w:rsidRPr="00162EA8" w:rsidRDefault="00585FE7" w:rsidP="006800DF">
      <w:pPr>
        <w:ind w:firstLine="709"/>
        <w:jc w:val="both"/>
        <w:rPr>
          <w:szCs w:val="24"/>
        </w:rPr>
      </w:pPr>
      <w:r w:rsidRPr="00162EA8">
        <w:rPr>
          <w:szCs w:val="24"/>
        </w:rPr>
        <w:t xml:space="preserve">   </w:t>
      </w:r>
      <w:r w:rsidR="00172F63" w:rsidRPr="00162EA8">
        <w:rPr>
          <w:szCs w:val="24"/>
        </w:rPr>
        <w:t>Temsilciye yapılan tebligatlar yükleniciye yapılmış sayılır.</w:t>
      </w:r>
    </w:p>
    <w:p w14:paraId="7A6071C1" w14:textId="77777777" w:rsidR="006A1858" w:rsidRPr="00162EA8" w:rsidRDefault="006A1858" w:rsidP="006800DF">
      <w:pPr>
        <w:jc w:val="both"/>
        <w:rPr>
          <w:szCs w:val="24"/>
        </w:rPr>
      </w:pPr>
      <w:r w:rsidRPr="00162EA8">
        <w:rPr>
          <w:rStyle w:val="Heading2Char"/>
          <w:rFonts w:ascii="Times New Roman" w:hAnsi="Times New Roman"/>
          <w:i w:val="0"/>
          <w:sz w:val="24"/>
          <w:szCs w:val="24"/>
        </w:rPr>
        <w:t xml:space="preserve">2.3. </w:t>
      </w:r>
      <w:r w:rsidRPr="00162EA8">
        <w:rPr>
          <w:szCs w:val="24"/>
        </w:rPr>
        <w:t xml:space="preserve">Her iki </w:t>
      </w:r>
      <w:r w:rsidR="0093322F" w:rsidRPr="00162EA8">
        <w:rPr>
          <w:szCs w:val="24"/>
        </w:rPr>
        <w:t>taraf 2</w:t>
      </w:r>
      <w:r w:rsidRPr="00162EA8">
        <w:rPr>
          <w:szCs w:val="24"/>
        </w:rPr>
        <w:t>.1 ve 2.2. maddelerinde belirtilen adreslerini tebligat adresleri olarak kabul etmişlerdir. Adres değişiklikleri usulüne uygun şekilde karşı tarafa tebliğ edilmedikçe en son bildirilen adrese yapılacak tebliğ ilgili tarafa yapılmış sayılır.</w:t>
      </w:r>
    </w:p>
    <w:p w14:paraId="60F8F14C" w14:textId="77777777" w:rsidR="006A1858" w:rsidRPr="00162EA8" w:rsidRDefault="006A1858" w:rsidP="006800DF">
      <w:pPr>
        <w:jc w:val="both"/>
        <w:rPr>
          <w:szCs w:val="24"/>
        </w:rPr>
      </w:pPr>
      <w:r w:rsidRPr="00162EA8">
        <w:rPr>
          <w:b/>
          <w:szCs w:val="24"/>
        </w:rPr>
        <w:t>2.4.</w:t>
      </w:r>
      <w:r w:rsidRPr="00162EA8">
        <w:rPr>
          <w:szCs w:val="24"/>
        </w:rPr>
        <w:t xml:space="preserve"> Taraflar, yazılı tebligatı daha sonra süresi içinde yapmak kaydıyla, faks</w:t>
      </w:r>
      <w:r w:rsidR="00172F63" w:rsidRPr="00162EA8">
        <w:rPr>
          <w:szCs w:val="24"/>
        </w:rPr>
        <w:t xml:space="preserve">la </w:t>
      </w:r>
      <w:r w:rsidR="006C7A42" w:rsidRPr="00162EA8">
        <w:rPr>
          <w:szCs w:val="24"/>
        </w:rPr>
        <w:t>da bildirim</w:t>
      </w:r>
      <w:r w:rsidRPr="00162EA8">
        <w:rPr>
          <w:szCs w:val="24"/>
        </w:rPr>
        <w:t xml:space="preserve"> yapabilirler.</w:t>
      </w:r>
    </w:p>
    <w:p w14:paraId="494DD7EF" w14:textId="77777777" w:rsidR="00CB7FE2" w:rsidRPr="00162EA8" w:rsidRDefault="00CB7FE2" w:rsidP="006800DF">
      <w:pPr>
        <w:jc w:val="both"/>
        <w:rPr>
          <w:color w:val="FF0000"/>
          <w:szCs w:val="24"/>
        </w:rPr>
      </w:pPr>
    </w:p>
    <w:p w14:paraId="4A61D82C" w14:textId="77777777" w:rsidR="006A1858" w:rsidRPr="00162EA8" w:rsidRDefault="006A1858" w:rsidP="006800DF">
      <w:pPr>
        <w:jc w:val="both"/>
        <w:rPr>
          <w:b/>
          <w:szCs w:val="24"/>
        </w:rPr>
      </w:pPr>
      <w:r w:rsidRPr="00162EA8">
        <w:rPr>
          <w:b/>
          <w:szCs w:val="24"/>
        </w:rPr>
        <w:t xml:space="preserve">Madde 3 - Sözleşmenin dili </w:t>
      </w:r>
    </w:p>
    <w:p w14:paraId="26AEDC7D" w14:textId="77777777" w:rsidR="006A1858" w:rsidRPr="00162EA8" w:rsidRDefault="006A1858" w:rsidP="006800DF">
      <w:pPr>
        <w:jc w:val="both"/>
        <w:rPr>
          <w:szCs w:val="24"/>
        </w:rPr>
      </w:pPr>
      <w:r w:rsidRPr="00162EA8">
        <w:rPr>
          <w:b/>
          <w:szCs w:val="24"/>
        </w:rPr>
        <w:t>3.1</w:t>
      </w:r>
      <w:r w:rsidRPr="00162EA8">
        <w:rPr>
          <w:szCs w:val="24"/>
        </w:rPr>
        <w:t>. Sözleşme Türkçe olarak hazırlanmıştır.</w:t>
      </w:r>
    </w:p>
    <w:p w14:paraId="1D4D6C59" w14:textId="77777777" w:rsidR="00CB7FE2" w:rsidRPr="00162EA8" w:rsidRDefault="00CB7FE2" w:rsidP="006800DF">
      <w:pPr>
        <w:jc w:val="both"/>
        <w:rPr>
          <w:szCs w:val="24"/>
        </w:rPr>
      </w:pPr>
    </w:p>
    <w:p w14:paraId="3E424A01" w14:textId="77777777" w:rsidR="006A1858" w:rsidRPr="00162EA8" w:rsidRDefault="006A1858" w:rsidP="006800DF">
      <w:pPr>
        <w:pStyle w:val="Balk3"/>
        <w:spacing w:after="0"/>
        <w:ind w:firstLine="0"/>
        <w:rPr>
          <w:sz w:val="24"/>
          <w:szCs w:val="24"/>
        </w:rPr>
      </w:pPr>
      <w:r w:rsidRPr="00162EA8">
        <w:rPr>
          <w:sz w:val="24"/>
          <w:szCs w:val="24"/>
        </w:rPr>
        <w:t xml:space="preserve">Madde 4 - Tanımlar </w:t>
      </w:r>
    </w:p>
    <w:p w14:paraId="101DE0A2" w14:textId="4D705027" w:rsidR="006A1858" w:rsidRPr="00162EA8" w:rsidRDefault="006A1858" w:rsidP="006800DF">
      <w:pPr>
        <w:jc w:val="both"/>
        <w:rPr>
          <w:szCs w:val="24"/>
        </w:rPr>
      </w:pPr>
      <w:r w:rsidRPr="00162EA8">
        <w:rPr>
          <w:b/>
          <w:szCs w:val="24"/>
        </w:rPr>
        <w:t xml:space="preserve">4.1. </w:t>
      </w:r>
      <w:r w:rsidRPr="00162EA8">
        <w:rPr>
          <w:szCs w:val="24"/>
        </w:rPr>
        <w:t xml:space="preserve">Bu </w:t>
      </w:r>
      <w:r w:rsidR="00623853" w:rsidRPr="00162EA8">
        <w:rPr>
          <w:szCs w:val="24"/>
        </w:rPr>
        <w:t>s</w:t>
      </w:r>
      <w:r w:rsidRPr="00162EA8">
        <w:rPr>
          <w:szCs w:val="24"/>
        </w:rPr>
        <w:t xml:space="preserve">özleşmenin uygulanmasında; </w:t>
      </w:r>
      <w:r w:rsidR="00172F63" w:rsidRPr="00162EA8">
        <w:rPr>
          <w:szCs w:val="24"/>
        </w:rPr>
        <w:t>DHMİ Genel Müdürlüğü İhale Yönetmeliği</w:t>
      </w:r>
      <w:r w:rsidR="00951E63" w:rsidRPr="00162EA8">
        <w:rPr>
          <w:szCs w:val="24"/>
        </w:rPr>
        <w:t>nde belirtilen tanımlar esas alınır. Burada tanımı bulu</w:t>
      </w:r>
      <w:r w:rsidR="002E6225" w:rsidRPr="00162EA8">
        <w:rPr>
          <w:szCs w:val="24"/>
        </w:rPr>
        <w:t>n</w:t>
      </w:r>
      <w:r w:rsidR="00951E63" w:rsidRPr="00162EA8">
        <w:rPr>
          <w:szCs w:val="24"/>
        </w:rPr>
        <w:t xml:space="preserve">mayan kavramlar için </w:t>
      </w:r>
      <w:r w:rsidR="006C7A42" w:rsidRPr="00162EA8">
        <w:rPr>
          <w:szCs w:val="24"/>
        </w:rPr>
        <w:t>ise 4734</w:t>
      </w:r>
      <w:r w:rsidRPr="00162EA8">
        <w:rPr>
          <w:szCs w:val="24"/>
        </w:rPr>
        <w:t xml:space="preserve"> sayılı Kamu İhale Kanunu, 4735 sayılı Kam</w:t>
      </w:r>
      <w:r w:rsidR="00AC1AC3" w:rsidRPr="00162EA8">
        <w:rPr>
          <w:szCs w:val="24"/>
        </w:rPr>
        <w:t xml:space="preserve">u İhale Sözleşmeleri Kanunu, </w:t>
      </w:r>
      <w:r w:rsidRPr="00162EA8">
        <w:rPr>
          <w:szCs w:val="24"/>
        </w:rPr>
        <w:t>Mal Alımı İ</w:t>
      </w:r>
      <w:r w:rsidR="00AC1AC3" w:rsidRPr="00162EA8">
        <w:rPr>
          <w:szCs w:val="24"/>
        </w:rPr>
        <w:t>haleleri Uygulama Yönetmeliği ile</w:t>
      </w:r>
      <w:r w:rsidRPr="00162EA8">
        <w:rPr>
          <w:szCs w:val="24"/>
        </w:rPr>
        <w:t xml:space="preserve"> Mal Alımları Denetim Muayene ve Kabul İşlemlerine Dai</w:t>
      </w:r>
      <w:r w:rsidR="00AC1AC3" w:rsidRPr="00162EA8">
        <w:rPr>
          <w:szCs w:val="24"/>
        </w:rPr>
        <w:t>r Yönetmelik ve</w:t>
      </w:r>
      <w:r w:rsidRPr="00162EA8">
        <w:rPr>
          <w:szCs w:val="24"/>
        </w:rPr>
        <w:t xml:space="preserve"> ihale dokümanında yer alan tanımlar geçerlidir. </w:t>
      </w:r>
    </w:p>
    <w:p w14:paraId="68BFCA19" w14:textId="20B90A6F" w:rsidR="00CB6AED" w:rsidRPr="00162EA8" w:rsidRDefault="00CB6AED" w:rsidP="006800DF">
      <w:pPr>
        <w:jc w:val="both"/>
        <w:rPr>
          <w:szCs w:val="24"/>
        </w:rPr>
      </w:pPr>
    </w:p>
    <w:p w14:paraId="75D206A2" w14:textId="15556B8A" w:rsidR="00CB6AED" w:rsidRPr="00162EA8" w:rsidRDefault="00CB6AED" w:rsidP="006800DF">
      <w:pPr>
        <w:jc w:val="both"/>
        <w:rPr>
          <w:szCs w:val="24"/>
        </w:rPr>
      </w:pPr>
    </w:p>
    <w:p w14:paraId="090B5C30" w14:textId="77777777" w:rsidR="00CB6AED" w:rsidRPr="00162EA8" w:rsidRDefault="00CB6AED" w:rsidP="006800DF">
      <w:pPr>
        <w:jc w:val="both"/>
        <w:rPr>
          <w:szCs w:val="24"/>
        </w:rPr>
      </w:pPr>
    </w:p>
    <w:p w14:paraId="653F5947" w14:textId="77777777" w:rsidR="00CB7FE2" w:rsidRPr="00162EA8" w:rsidRDefault="00CB7FE2" w:rsidP="006800DF">
      <w:pPr>
        <w:jc w:val="both"/>
        <w:rPr>
          <w:szCs w:val="24"/>
        </w:rPr>
      </w:pPr>
    </w:p>
    <w:p w14:paraId="4A50DBFF" w14:textId="77777777" w:rsidR="006A1858" w:rsidRPr="00162EA8" w:rsidRDefault="006A1858" w:rsidP="006800DF">
      <w:pPr>
        <w:pStyle w:val="Balk3"/>
        <w:spacing w:after="0"/>
        <w:ind w:firstLine="0"/>
        <w:rPr>
          <w:b w:val="0"/>
          <w:sz w:val="24"/>
          <w:szCs w:val="24"/>
        </w:rPr>
      </w:pPr>
      <w:r w:rsidRPr="00162EA8">
        <w:rPr>
          <w:sz w:val="24"/>
          <w:szCs w:val="24"/>
        </w:rPr>
        <w:lastRenderedPageBreak/>
        <w:t>Madde 5 - Sözleşmenin konusu işin/alımın tanımı</w:t>
      </w:r>
    </w:p>
    <w:p w14:paraId="1B14B25C" w14:textId="77777777" w:rsidR="006A1858" w:rsidRPr="00162EA8" w:rsidRDefault="006A1858" w:rsidP="000C29B2">
      <w:pPr>
        <w:tabs>
          <w:tab w:val="left" w:pos="993"/>
        </w:tabs>
        <w:spacing w:after="120"/>
        <w:ind w:firstLine="709"/>
        <w:jc w:val="both"/>
        <w:rPr>
          <w:szCs w:val="24"/>
        </w:rPr>
      </w:pPr>
      <w:r w:rsidRPr="00162EA8">
        <w:rPr>
          <w:b/>
          <w:szCs w:val="24"/>
        </w:rPr>
        <w:t>5.1. Sözleşmenin konusu</w:t>
      </w:r>
      <w:r w:rsidRPr="00162EA8">
        <w:rPr>
          <w:szCs w:val="24"/>
        </w:rPr>
        <w:t>;</w:t>
      </w:r>
      <w:r w:rsidRPr="00162EA8">
        <w:rPr>
          <w:b/>
          <w:szCs w:val="24"/>
        </w:rPr>
        <w:t xml:space="preserve"> </w:t>
      </w:r>
      <w:r w:rsidR="002E6225" w:rsidRPr="00162EA8">
        <w:rPr>
          <w:szCs w:val="24"/>
        </w:rPr>
        <w:t>Kuruluşun</w:t>
      </w:r>
      <w:r w:rsidRPr="00162EA8">
        <w:rPr>
          <w:szCs w:val="24"/>
        </w:rPr>
        <w:t xml:space="preserve"> ihtiyacı olan ve aşağıda miktarı belirtilen ve teknik özellikleri teknik şartnamede düzenlenen </w:t>
      </w:r>
      <w:r w:rsidR="000C29B2" w:rsidRPr="00162EA8">
        <w:rPr>
          <w:szCs w:val="24"/>
        </w:rPr>
        <w:t xml:space="preserve">DHMİ HAVALIMANLARI SEYRÜSEFER GÖRSELYARDIMCI SISTEMLERIN FOTOMETRIK ÖLÇÜM/TEST EKIPMANLARI ALIMI (25 Adet </w:t>
      </w:r>
      <w:proofErr w:type="spellStart"/>
      <w:r w:rsidR="000C29B2" w:rsidRPr="00162EA8">
        <w:rPr>
          <w:szCs w:val="24"/>
        </w:rPr>
        <w:t>Illuminancemeter</w:t>
      </w:r>
      <w:proofErr w:type="spellEnd"/>
      <w:r w:rsidR="000C29B2" w:rsidRPr="00162EA8">
        <w:rPr>
          <w:szCs w:val="24"/>
        </w:rPr>
        <w:t xml:space="preserve">,  50 Adet </w:t>
      </w:r>
      <w:proofErr w:type="spellStart"/>
      <w:r w:rsidR="000C29B2" w:rsidRPr="00162EA8">
        <w:rPr>
          <w:szCs w:val="24"/>
        </w:rPr>
        <w:t>Luminancemeter</w:t>
      </w:r>
      <w:proofErr w:type="spellEnd"/>
      <w:r w:rsidR="000C29B2" w:rsidRPr="00162EA8">
        <w:rPr>
          <w:szCs w:val="24"/>
        </w:rPr>
        <w:t xml:space="preserve">) </w:t>
      </w:r>
      <w:r w:rsidR="00605BE2" w:rsidRPr="00162EA8">
        <w:rPr>
          <w:szCs w:val="24"/>
        </w:rPr>
        <w:t xml:space="preserve">işi </w:t>
      </w:r>
      <w:r w:rsidRPr="00162EA8">
        <w:rPr>
          <w:szCs w:val="24"/>
        </w:rPr>
        <w:t xml:space="preserve">ihale dokümanı ile bu sözleşmede belirlenen şartlar </w:t>
      </w:r>
      <w:proofErr w:type="gramStart"/>
      <w:r w:rsidRPr="00162EA8">
        <w:rPr>
          <w:szCs w:val="24"/>
        </w:rPr>
        <w:t>dahilinde</w:t>
      </w:r>
      <w:proofErr w:type="gramEnd"/>
      <w:r w:rsidRPr="00162EA8">
        <w:rPr>
          <w:szCs w:val="24"/>
        </w:rPr>
        <w:t xml:space="preserve"> Yüklenici tarafından temini ve </w:t>
      </w:r>
      <w:r w:rsidR="00D569DE" w:rsidRPr="00162EA8">
        <w:rPr>
          <w:szCs w:val="24"/>
        </w:rPr>
        <w:t>Kuruluş</w:t>
      </w:r>
      <w:r w:rsidR="002E6225" w:rsidRPr="00162EA8">
        <w:rPr>
          <w:szCs w:val="24"/>
        </w:rPr>
        <w:t>a</w:t>
      </w:r>
      <w:r w:rsidRPr="00162EA8">
        <w:rPr>
          <w:szCs w:val="24"/>
        </w:rPr>
        <w:t xml:space="preserve"> teslimi işidir.</w:t>
      </w:r>
    </w:p>
    <w:p w14:paraId="040B3C68" w14:textId="77777777" w:rsidR="00610641" w:rsidRPr="00162EA8" w:rsidRDefault="00610641" w:rsidP="006800DF">
      <w:pPr>
        <w:jc w:val="both"/>
        <w:rPr>
          <w:szCs w:val="24"/>
        </w:rPr>
      </w:pPr>
    </w:p>
    <w:p w14:paraId="3E19121C" w14:textId="77777777" w:rsidR="00A524B3" w:rsidRPr="00162EA8" w:rsidRDefault="006A1858" w:rsidP="006800DF">
      <w:pPr>
        <w:pStyle w:val="BodyText31"/>
        <w:rPr>
          <w:sz w:val="24"/>
          <w:szCs w:val="24"/>
        </w:rPr>
      </w:pPr>
      <w:r w:rsidRPr="00162EA8">
        <w:rPr>
          <w:b/>
          <w:sz w:val="24"/>
          <w:szCs w:val="24"/>
        </w:rPr>
        <w:t xml:space="preserve">5.1.1. Sözleşme kapsamında alımı yapılacak </w:t>
      </w:r>
      <w:proofErr w:type="gramStart"/>
      <w:r w:rsidR="00605BE2" w:rsidRPr="00162EA8">
        <w:rPr>
          <w:b/>
          <w:sz w:val="24"/>
          <w:szCs w:val="24"/>
        </w:rPr>
        <w:t>mal</w:t>
      </w:r>
      <w:r w:rsidR="00605BE2" w:rsidRPr="00162EA8">
        <w:rPr>
          <w:b/>
          <w:i/>
          <w:sz w:val="24"/>
          <w:szCs w:val="24"/>
        </w:rPr>
        <w:t xml:space="preserve"> </w:t>
      </w:r>
      <w:r w:rsidRPr="00162EA8">
        <w:rPr>
          <w:b/>
          <w:sz w:val="24"/>
          <w:szCs w:val="24"/>
        </w:rPr>
        <w:t xml:space="preserve"> miktarı</w:t>
      </w:r>
      <w:proofErr w:type="gramEnd"/>
      <w:r w:rsidRPr="00162EA8">
        <w:rPr>
          <w:sz w:val="24"/>
          <w:szCs w:val="24"/>
        </w:rPr>
        <w:t>:</w:t>
      </w:r>
      <w:r w:rsidR="00A524B3" w:rsidRPr="00162EA8">
        <w:rPr>
          <w:sz w:val="24"/>
          <w:szCs w:val="24"/>
        </w:rPr>
        <w:t xml:space="preserve"> </w:t>
      </w:r>
    </w:p>
    <w:p w14:paraId="1BCD5FA7" w14:textId="77777777" w:rsidR="00903447" w:rsidRPr="00162EA8" w:rsidRDefault="006A1858" w:rsidP="000C29B2">
      <w:pPr>
        <w:pStyle w:val="BodyText31"/>
        <w:rPr>
          <w:sz w:val="24"/>
          <w:szCs w:val="24"/>
        </w:rPr>
      </w:pPr>
      <w:r w:rsidRPr="00162EA8">
        <w:rPr>
          <w:b/>
          <w:sz w:val="24"/>
          <w:szCs w:val="24"/>
        </w:rPr>
        <w:t>5.1.1.1.</w:t>
      </w:r>
      <w:r w:rsidR="00605BE2" w:rsidRPr="00162EA8">
        <w:rPr>
          <w:sz w:val="24"/>
          <w:szCs w:val="24"/>
        </w:rPr>
        <w:t xml:space="preserve"> </w:t>
      </w:r>
      <w:r w:rsidR="00131C89" w:rsidRPr="00162EA8">
        <w:rPr>
          <w:sz w:val="24"/>
          <w:szCs w:val="24"/>
        </w:rPr>
        <w:t xml:space="preserve"> </w:t>
      </w:r>
    </w:p>
    <w:tbl>
      <w:tblPr>
        <w:tblStyle w:val="TabloKlavuzu"/>
        <w:tblW w:w="9493" w:type="dxa"/>
        <w:tblLook w:val="04A0" w:firstRow="1" w:lastRow="0" w:firstColumn="1" w:lastColumn="0" w:noHBand="0" w:noVBand="1"/>
      </w:tblPr>
      <w:tblGrid>
        <w:gridCol w:w="988"/>
        <w:gridCol w:w="5528"/>
        <w:gridCol w:w="1276"/>
        <w:gridCol w:w="1701"/>
      </w:tblGrid>
      <w:tr w:rsidR="00903447" w:rsidRPr="00162EA8" w14:paraId="267EA044" w14:textId="77777777" w:rsidTr="00903447">
        <w:tc>
          <w:tcPr>
            <w:tcW w:w="988" w:type="dxa"/>
          </w:tcPr>
          <w:p w14:paraId="578E2F02" w14:textId="7931DC17" w:rsidR="00903447" w:rsidRPr="00162EA8" w:rsidRDefault="00903447" w:rsidP="000C29B2">
            <w:pPr>
              <w:pStyle w:val="BodyText31"/>
              <w:rPr>
                <w:sz w:val="24"/>
                <w:szCs w:val="24"/>
              </w:rPr>
            </w:pPr>
            <w:r w:rsidRPr="00162EA8">
              <w:rPr>
                <w:sz w:val="24"/>
                <w:szCs w:val="24"/>
              </w:rPr>
              <w:t>Sıra No</w:t>
            </w:r>
          </w:p>
        </w:tc>
        <w:tc>
          <w:tcPr>
            <w:tcW w:w="5528" w:type="dxa"/>
          </w:tcPr>
          <w:p w14:paraId="04AE500C" w14:textId="2A9BB450" w:rsidR="00903447" w:rsidRPr="00162EA8" w:rsidRDefault="00903447" w:rsidP="000C29B2">
            <w:pPr>
              <w:pStyle w:val="BodyText31"/>
              <w:rPr>
                <w:sz w:val="24"/>
                <w:szCs w:val="24"/>
              </w:rPr>
            </w:pPr>
            <w:r w:rsidRPr="00162EA8">
              <w:rPr>
                <w:sz w:val="24"/>
                <w:szCs w:val="24"/>
              </w:rPr>
              <w:t>Açıklama</w:t>
            </w:r>
          </w:p>
        </w:tc>
        <w:tc>
          <w:tcPr>
            <w:tcW w:w="1276" w:type="dxa"/>
          </w:tcPr>
          <w:p w14:paraId="2E419A8D" w14:textId="2894814D" w:rsidR="00903447" w:rsidRPr="00162EA8" w:rsidRDefault="00903447" w:rsidP="000C29B2">
            <w:pPr>
              <w:pStyle w:val="BodyText31"/>
              <w:rPr>
                <w:sz w:val="24"/>
                <w:szCs w:val="24"/>
              </w:rPr>
            </w:pPr>
            <w:r w:rsidRPr="00162EA8">
              <w:rPr>
                <w:sz w:val="24"/>
                <w:szCs w:val="24"/>
              </w:rPr>
              <w:t>Birimi</w:t>
            </w:r>
          </w:p>
        </w:tc>
        <w:tc>
          <w:tcPr>
            <w:tcW w:w="1701" w:type="dxa"/>
          </w:tcPr>
          <w:p w14:paraId="25D2E3EC" w14:textId="0129C506" w:rsidR="00903447" w:rsidRPr="00162EA8" w:rsidRDefault="00903447" w:rsidP="000C29B2">
            <w:pPr>
              <w:pStyle w:val="BodyText31"/>
              <w:rPr>
                <w:sz w:val="24"/>
                <w:szCs w:val="24"/>
              </w:rPr>
            </w:pPr>
            <w:r w:rsidRPr="00162EA8">
              <w:rPr>
                <w:sz w:val="24"/>
                <w:szCs w:val="24"/>
              </w:rPr>
              <w:t>Miktarı</w:t>
            </w:r>
          </w:p>
        </w:tc>
      </w:tr>
      <w:tr w:rsidR="00903447" w:rsidRPr="00162EA8" w14:paraId="7F787BD5" w14:textId="77777777" w:rsidTr="00903447">
        <w:tc>
          <w:tcPr>
            <w:tcW w:w="988" w:type="dxa"/>
          </w:tcPr>
          <w:p w14:paraId="62D707C6" w14:textId="2A41E0E6" w:rsidR="00903447" w:rsidRPr="00162EA8" w:rsidRDefault="00903447" w:rsidP="000C29B2">
            <w:pPr>
              <w:pStyle w:val="BodyText31"/>
              <w:rPr>
                <w:sz w:val="24"/>
                <w:szCs w:val="24"/>
              </w:rPr>
            </w:pPr>
            <w:r w:rsidRPr="00162EA8">
              <w:rPr>
                <w:sz w:val="24"/>
                <w:szCs w:val="24"/>
              </w:rPr>
              <w:t>1</w:t>
            </w:r>
          </w:p>
        </w:tc>
        <w:tc>
          <w:tcPr>
            <w:tcW w:w="5528" w:type="dxa"/>
          </w:tcPr>
          <w:p w14:paraId="6E52242C" w14:textId="70FD41A3" w:rsidR="00903447" w:rsidRPr="00162EA8" w:rsidRDefault="00903447" w:rsidP="000C29B2">
            <w:pPr>
              <w:pStyle w:val="BodyText31"/>
              <w:rPr>
                <w:sz w:val="24"/>
                <w:szCs w:val="24"/>
              </w:rPr>
            </w:pPr>
            <w:proofErr w:type="spellStart"/>
            <w:r w:rsidRPr="00162EA8">
              <w:rPr>
                <w:sz w:val="24"/>
                <w:szCs w:val="24"/>
              </w:rPr>
              <w:t>Illuminancemeter</w:t>
            </w:r>
            <w:proofErr w:type="spellEnd"/>
          </w:p>
        </w:tc>
        <w:tc>
          <w:tcPr>
            <w:tcW w:w="1276" w:type="dxa"/>
          </w:tcPr>
          <w:p w14:paraId="6042A5BE" w14:textId="0A817DA0" w:rsidR="00903447" w:rsidRPr="00162EA8" w:rsidRDefault="00903447" w:rsidP="000C29B2">
            <w:pPr>
              <w:pStyle w:val="BodyText31"/>
              <w:rPr>
                <w:sz w:val="24"/>
                <w:szCs w:val="24"/>
              </w:rPr>
            </w:pPr>
            <w:r w:rsidRPr="00162EA8">
              <w:rPr>
                <w:sz w:val="24"/>
                <w:szCs w:val="24"/>
              </w:rPr>
              <w:t>Adet</w:t>
            </w:r>
          </w:p>
        </w:tc>
        <w:tc>
          <w:tcPr>
            <w:tcW w:w="1701" w:type="dxa"/>
          </w:tcPr>
          <w:p w14:paraId="77DD4A4E" w14:textId="74E74E7C" w:rsidR="00903447" w:rsidRPr="00162EA8" w:rsidRDefault="00903447" w:rsidP="000C29B2">
            <w:pPr>
              <w:pStyle w:val="BodyText31"/>
              <w:rPr>
                <w:sz w:val="24"/>
                <w:szCs w:val="24"/>
              </w:rPr>
            </w:pPr>
            <w:r w:rsidRPr="00162EA8">
              <w:rPr>
                <w:sz w:val="24"/>
                <w:szCs w:val="24"/>
              </w:rPr>
              <w:t>25</w:t>
            </w:r>
          </w:p>
        </w:tc>
      </w:tr>
      <w:tr w:rsidR="00903447" w:rsidRPr="00162EA8" w14:paraId="61ADD60E" w14:textId="77777777" w:rsidTr="00903447">
        <w:tc>
          <w:tcPr>
            <w:tcW w:w="988" w:type="dxa"/>
          </w:tcPr>
          <w:p w14:paraId="4C3390FD" w14:textId="4EBB790C" w:rsidR="00903447" w:rsidRPr="00162EA8" w:rsidRDefault="00903447" w:rsidP="000C29B2">
            <w:pPr>
              <w:pStyle w:val="BodyText31"/>
              <w:rPr>
                <w:sz w:val="24"/>
                <w:szCs w:val="24"/>
              </w:rPr>
            </w:pPr>
            <w:r w:rsidRPr="00162EA8">
              <w:rPr>
                <w:sz w:val="24"/>
                <w:szCs w:val="24"/>
              </w:rPr>
              <w:t>2</w:t>
            </w:r>
          </w:p>
        </w:tc>
        <w:tc>
          <w:tcPr>
            <w:tcW w:w="5528" w:type="dxa"/>
          </w:tcPr>
          <w:p w14:paraId="714E286D" w14:textId="4AAEAA42" w:rsidR="00903447" w:rsidRPr="00162EA8" w:rsidRDefault="00903447" w:rsidP="000C29B2">
            <w:pPr>
              <w:pStyle w:val="BodyText31"/>
              <w:rPr>
                <w:sz w:val="24"/>
                <w:szCs w:val="24"/>
              </w:rPr>
            </w:pPr>
            <w:proofErr w:type="spellStart"/>
            <w:r w:rsidRPr="00162EA8">
              <w:rPr>
                <w:sz w:val="24"/>
                <w:szCs w:val="24"/>
              </w:rPr>
              <w:t>Luminancemeter</w:t>
            </w:r>
            <w:proofErr w:type="spellEnd"/>
          </w:p>
        </w:tc>
        <w:tc>
          <w:tcPr>
            <w:tcW w:w="1276" w:type="dxa"/>
          </w:tcPr>
          <w:p w14:paraId="5E71DABA" w14:textId="149FDCBA" w:rsidR="00903447" w:rsidRPr="00162EA8" w:rsidRDefault="00903447" w:rsidP="000C29B2">
            <w:pPr>
              <w:pStyle w:val="BodyText31"/>
              <w:rPr>
                <w:sz w:val="24"/>
                <w:szCs w:val="24"/>
              </w:rPr>
            </w:pPr>
            <w:r w:rsidRPr="00162EA8">
              <w:rPr>
                <w:sz w:val="24"/>
                <w:szCs w:val="24"/>
              </w:rPr>
              <w:t>Adet</w:t>
            </w:r>
          </w:p>
        </w:tc>
        <w:tc>
          <w:tcPr>
            <w:tcW w:w="1701" w:type="dxa"/>
          </w:tcPr>
          <w:p w14:paraId="50E0F899" w14:textId="3FE6CBF3" w:rsidR="00903447" w:rsidRPr="00162EA8" w:rsidRDefault="00903447" w:rsidP="000C29B2">
            <w:pPr>
              <w:pStyle w:val="BodyText31"/>
              <w:rPr>
                <w:sz w:val="24"/>
                <w:szCs w:val="24"/>
              </w:rPr>
            </w:pPr>
            <w:r w:rsidRPr="00162EA8">
              <w:rPr>
                <w:sz w:val="24"/>
                <w:szCs w:val="24"/>
              </w:rPr>
              <w:t>50</w:t>
            </w:r>
          </w:p>
        </w:tc>
      </w:tr>
    </w:tbl>
    <w:p w14:paraId="54725410" w14:textId="77777777" w:rsidR="00903447" w:rsidRPr="00162EA8" w:rsidRDefault="00903447" w:rsidP="000C29B2">
      <w:pPr>
        <w:pStyle w:val="BodyText31"/>
        <w:rPr>
          <w:sz w:val="24"/>
          <w:szCs w:val="24"/>
        </w:rPr>
      </w:pPr>
    </w:p>
    <w:p w14:paraId="4D38E215" w14:textId="77777777" w:rsidR="006A1858" w:rsidRPr="00162EA8" w:rsidRDefault="006A1858" w:rsidP="000C29B2">
      <w:pPr>
        <w:pStyle w:val="BodyText31"/>
        <w:rPr>
          <w:sz w:val="24"/>
          <w:szCs w:val="24"/>
        </w:rPr>
      </w:pPr>
      <w:r w:rsidRPr="00162EA8">
        <w:rPr>
          <w:b/>
          <w:sz w:val="24"/>
          <w:szCs w:val="24"/>
        </w:rPr>
        <w:t>5.1.1.2.</w:t>
      </w:r>
      <w:r w:rsidRPr="00162EA8">
        <w:rPr>
          <w:sz w:val="24"/>
          <w:szCs w:val="24"/>
        </w:rPr>
        <w:t xml:space="preserve"> Bu Sözleşme ile temin edilecek </w:t>
      </w:r>
      <w:r w:rsidR="00682FC0" w:rsidRPr="00162EA8">
        <w:rPr>
          <w:sz w:val="24"/>
          <w:szCs w:val="24"/>
        </w:rPr>
        <w:t>mal</w:t>
      </w:r>
      <w:r w:rsidRPr="00162EA8">
        <w:rPr>
          <w:sz w:val="24"/>
          <w:szCs w:val="24"/>
        </w:rPr>
        <w:t xml:space="preserve">, sözleşme ve eklerinde yer alan düzenlemelere uygun teslim edilecektir. </w:t>
      </w:r>
    </w:p>
    <w:p w14:paraId="1A46210A" w14:textId="77777777" w:rsidR="00CB7FE2" w:rsidRPr="00162EA8" w:rsidRDefault="00CB7FE2" w:rsidP="006800DF">
      <w:pPr>
        <w:jc w:val="both"/>
        <w:rPr>
          <w:szCs w:val="24"/>
        </w:rPr>
      </w:pPr>
    </w:p>
    <w:p w14:paraId="0F6E3535" w14:textId="77777777" w:rsidR="006A1858" w:rsidRPr="00162EA8" w:rsidRDefault="006A1858" w:rsidP="006800DF">
      <w:pPr>
        <w:jc w:val="both"/>
        <w:rPr>
          <w:b/>
          <w:szCs w:val="24"/>
        </w:rPr>
      </w:pPr>
      <w:r w:rsidRPr="00162EA8">
        <w:rPr>
          <w:b/>
          <w:szCs w:val="24"/>
        </w:rPr>
        <w:t>Madde 6 - Sözleşmenin türü ve bedeli</w:t>
      </w:r>
    </w:p>
    <w:p w14:paraId="123869DA" w14:textId="7D247DE8" w:rsidR="00CB6AED" w:rsidRPr="00162EA8" w:rsidRDefault="006A1858" w:rsidP="007F72CF">
      <w:pPr>
        <w:jc w:val="both"/>
        <w:rPr>
          <w:szCs w:val="24"/>
        </w:rPr>
      </w:pPr>
      <w:r w:rsidRPr="00162EA8">
        <w:rPr>
          <w:b/>
          <w:szCs w:val="24"/>
        </w:rPr>
        <w:t>6.1</w:t>
      </w:r>
      <w:r w:rsidR="00682FC0" w:rsidRPr="00162EA8">
        <w:rPr>
          <w:szCs w:val="24"/>
        </w:rPr>
        <w:t xml:space="preserve">. </w:t>
      </w:r>
      <w:r w:rsidR="007F72CF" w:rsidRPr="00162EA8">
        <w:rPr>
          <w:szCs w:val="24"/>
        </w:rPr>
        <w:t xml:space="preserve">Bu sözleşme birim fiyat sözleşme olup, Kuruluşça hazırlanmış cetvelde yer alan her bir iş kaleminin miktarı ile bu iş kalemleri için Yüklenici tarafından teklif edilen birim fiyatların çarpımı sonucu bulunan tutarların toplamı olan </w:t>
      </w:r>
      <w:proofErr w:type="gramStart"/>
      <w:r w:rsidR="007F72CF" w:rsidRPr="00162EA8">
        <w:rPr>
          <w:szCs w:val="24"/>
        </w:rPr>
        <w:t>……</w:t>
      </w:r>
      <w:proofErr w:type="gramEnd"/>
      <w:r w:rsidR="007F72CF" w:rsidRPr="00162EA8">
        <w:rPr>
          <w:szCs w:val="24"/>
        </w:rPr>
        <w:t xml:space="preserve"> (</w:t>
      </w:r>
      <w:proofErr w:type="gramStart"/>
      <w:r w:rsidR="007F72CF" w:rsidRPr="00162EA8">
        <w:rPr>
          <w:szCs w:val="24"/>
        </w:rPr>
        <w:t>…..</w:t>
      </w:r>
      <w:proofErr w:type="gramEnd"/>
      <w:r w:rsidR="007F72CF" w:rsidRPr="00162EA8">
        <w:rPr>
          <w:szCs w:val="24"/>
        </w:rPr>
        <w:t>) bedel üzerinden akdedilmiştir.</w:t>
      </w:r>
    </w:p>
    <w:p w14:paraId="08751F6D" w14:textId="77777777" w:rsidR="00CB7FE2" w:rsidRPr="00162EA8" w:rsidRDefault="00CB7FE2" w:rsidP="006800DF">
      <w:pPr>
        <w:jc w:val="both"/>
        <w:rPr>
          <w:szCs w:val="24"/>
        </w:rPr>
      </w:pPr>
    </w:p>
    <w:p w14:paraId="104359F0" w14:textId="77777777" w:rsidR="006A1858" w:rsidRPr="00162EA8" w:rsidRDefault="006A1858" w:rsidP="006800DF">
      <w:pPr>
        <w:pStyle w:val="Balk9"/>
        <w:rPr>
          <w:szCs w:val="24"/>
        </w:rPr>
      </w:pPr>
      <w:r w:rsidRPr="00162EA8">
        <w:rPr>
          <w:szCs w:val="24"/>
        </w:rPr>
        <w:t>Madde 7 -  Sözleşme bedeline dahil giderler</w:t>
      </w:r>
    </w:p>
    <w:p w14:paraId="02DE0EA7" w14:textId="77777777" w:rsidR="006A1858" w:rsidRPr="00162EA8" w:rsidRDefault="006A1858" w:rsidP="006800DF">
      <w:pPr>
        <w:pStyle w:val="Balk9"/>
        <w:rPr>
          <w:szCs w:val="24"/>
        </w:rPr>
      </w:pPr>
      <w:r w:rsidRPr="00162EA8">
        <w:rPr>
          <w:szCs w:val="24"/>
        </w:rPr>
        <w:t xml:space="preserve">7.1. Sözleşme bedeline dahil  olan vergi, resim ve harçlar </w:t>
      </w:r>
    </w:p>
    <w:p w14:paraId="1BE4D491" w14:textId="77777777" w:rsidR="00682FC0" w:rsidRPr="00162EA8" w:rsidRDefault="006A1858" w:rsidP="006800DF">
      <w:pPr>
        <w:overflowPunct/>
        <w:textAlignment w:val="auto"/>
        <w:rPr>
          <w:szCs w:val="24"/>
        </w:rPr>
      </w:pPr>
      <w:r w:rsidRPr="00162EA8">
        <w:rPr>
          <w:b/>
          <w:szCs w:val="24"/>
        </w:rPr>
        <w:t>7.1.1.</w:t>
      </w:r>
      <w:r w:rsidRPr="00162EA8">
        <w:rPr>
          <w:szCs w:val="24"/>
        </w:rPr>
        <w:t>Taahhüdün yerine getirilmesine ilişkin</w:t>
      </w:r>
      <w:r w:rsidR="00CD5785" w:rsidRPr="00162EA8">
        <w:rPr>
          <w:rFonts w:eastAsia="Calibri"/>
          <w:szCs w:val="24"/>
        </w:rPr>
        <w:t xml:space="preserve"> işin kabule hazır hale getirilmesine </w:t>
      </w:r>
      <w:r w:rsidR="00605BE2" w:rsidRPr="00162EA8">
        <w:rPr>
          <w:rFonts w:eastAsia="Calibri"/>
          <w:szCs w:val="24"/>
        </w:rPr>
        <w:t>ilişkin vergi,</w:t>
      </w:r>
      <w:r w:rsidR="006C7A42" w:rsidRPr="00162EA8">
        <w:rPr>
          <w:rFonts w:eastAsia="Calibri"/>
          <w:szCs w:val="24"/>
        </w:rPr>
        <w:t xml:space="preserve"> </w:t>
      </w:r>
      <w:r w:rsidR="00605BE2" w:rsidRPr="00162EA8">
        <w:rPr>
          <w:rFonts w:eastAsia="Calibri"/>
          <w:szCs w:val="24"/>
        </w:rPr>
        <w:t xml:space="preserve">resim ve harçlar ile </w:t>
      </w:r>
      <w:r w:rsidR="00CD5785" w:rsidRPr="00162EA8">
        <w:rPr>
          <w:rFonts w:eastAsia="Calibri"/>
          <w:szCs w:val="24"/>
        </w:rPr>
        <w:t xml:space="preserve">(ilave işler nedeniyle meydana gelebilecek artışlar </w:t>
      </w:r>
      <w:proofErr w:type="gramStart"/>
      <w:r w:rsidR="00CD5785" w:rsidRPr="00162EA8">
        <w:rPr>
          <w:rFonts w:eastAsia="Calibri"/>
          <w:szCs w:val="24"/>
        </w:rPr>
        <w:t>dahil</w:t>
      </w:r>
      <w:proofErr w:type="gramEnd"/>
      <w:r w:rsidR="00605BE2" w:rsidRPr="00162EA8">
        <w:rPr>
          <w:rFonts w:eastAsia="Calibri"/>
          <w:szCs w:val="24"/>
        </w:rPr>
        <w:t xml:space="preserve">) diğer </w:t>
      </w:r>
      <w:r w:rsidR="006C7A42" w:rsidRPr="00162EA8">
        <w:rPr>
          <w:rFonts w:eastAsia="Calibri"/>
          <w:szCs w:val="24"/>
        </w:rPr>
        <w:t>giderler sözleşme</w:t>
      </w:r>
      <w:r w:rsidRPr="00162EA8">
        <w:rPr>
          <w:szCs w:val="24"/>
        </w:rPr>
        <w:t xml:space="preserve"> bedeline dahildir.</w:t>
      </w:r>
      <w:r w:rsidRPr="00162EA8">
        <w:rPr>
          <w:b/>
          <w:szCs w:val="24"/>
        </w:rPr>
        <w:t xml:space="preserve"> </w:t>
      </w:r>
    </w:p>
    <w:p w14:paraId="34BB857D" w14:textId="77777777" w:rsidR="00C11631" w:rsidRPr="00162EA8" w:rsidRDefault="005D12FE" w:rsidP="006800DF">
      <w:pPr>
        <w:tabs>
          <w:tab w:val="left" w:pos="567"/>
          <w:tab w:val="left" w:leader="dot" w:pos="9356"/>
        </w:tabs>
        <w:jc w:val="both"/>
        <w:rPr>
          <w:szCs w:val="24"/>
        </w:rPr>
      </w:pPr>
      <w:r w:rsidRPr="00162EA8">
        <w:rPr>
          <w:b/>
          <w:szCs w:val="24"/>
        </w:rPr>
        <w:t>7.1</w:t>
      </w:r>
      <w:r w:rsidR="00682FC0" w:rsidRPr="00162EA8">
        <w:rPr>
          <w:b/>
          <w:szCs w:val="24"/>
        </w:rPr>
        <w:t>.2</w:t>
      </w:r>
      <w:r w:rsidR="00C11631" w:rsidRPr="00162EA8">
        <w:rPr>
          <w:b/>
          <w:szCs w:val="24"/>
        </w:rPr>
        <w:t>.</w:t>
      </w:r>
      <w:r w:rsidR="00605BE2" w:rsidRPr="00162EA8">
        <w:rPr>
          <w:b/>
          <w:szCs w:val="24"/>
        </w:rPr>
        <w:t>S</w:t>
      </w:r>
      <w:r w:rsidR="00605BE2" w:rsidRPr="00162EA8">
        <w:rPr>
          <w:szCs w:val="24"/>
        </w:rPr>
        <w:t xml:space="preserve">özleşme konusu işin; </w:t>
      </w:r>
      <w:r w:rsidR="00C11631" w:rsidRPr="00162EA8">
        <w:rPr>
          <w:szCs w:val="24"/>
        </w:rPr>
        <w:t>bedelinin ödenmesi aşamasında doğacak Katma Değer Vergisi (KDV) ilgili mevzuatı çerçevesinde Kuruluş tarafından yükleniciye ayrıca ödenir.</w:t>
      </w:r>
    </w:p>
    <w:p w14:paraId="18FCC97B" w14:textId="77777777" w:rsidR="006F219E" w:rsidRPr="00162EA8" w:rsidRDefault="006F219E" w:rsidP="006800DF">
      <w:pPr>
        <w:tabs>
          <w:tab w:val="left" w:pos="567"/>
          <w:tab w:val="left" w:leader="dot" w:pos="9356"/>
        </w:tabs>
        <w:jc w:val="both"/>
        <w:rPr>
          <w:szCs w:val="24"/>
        </w:rPr>
      </w:pPr>
    </w:p>
    <w:p w14:paraId="34CA2895" w14:textId="77777777" w:rsidR="006A1858" w:rsidRPr="00162EA8" w:rsidRDefault="006A1858" w:rsidP="006800DF">
      <w:pPr>
        <w:jc w:val="both"/>
        <w:rPr>
          <w:b/>
          <w:szCs w:val="24"/>
        </w:rPr>
      </w:pPr>
      <w:r w:rsidRPr="00162EA8">
        <w:rPr>
          <w:b/>
          <w:szCs w:val="24"/>
        </w:rPr>
        <w:t xml:space="preserve">7.2. Sözleşme bedeline </w:t>
      </w:r>
      <w:proofErr w:type="gramStart"/>
      <w:r w:rsidR="006C7A42" w:rsidRPr="00162EA8">
        <w:rPr>
          <w:b/>
          <w:szCs w:val="24"/>
        </w:rPr>
        <w:t>dahil</w:t>
      </w:r>
      <w:proofErr w:type="gramEnd"/>
      <w:r w:rsidR="006C7A42" w:rsidRPr="00162EA8">
        <w:rPr>
          <w:b/>
          <w:szCs w:val="24"/>
        </w:rPr>
        <w:t xml:space="preserve"> olan</w:t>
      </w:r>
      <w:r w:rsidRPr="00162EA8">
        <w:rPr>
          <w:b/>
          <w:szCs w:val="24"/>
        </w:rPr>
        <w:t xml:space="preserve"> diğer giderler</w:t>
      </w:r>
    </w:p>
    <w:p w14:paraId="4A83BF1C" w14:textId="77777777" w:rsidR="000C29B2" w:rsidRPr="00162EA8" w:rsidRDefault="006A1858" w:rsidP="000C29B2">
      <w:pPr>
        <w:pStyle w:val="ListeParagraf"/>
        <w:tabs>
          <w:tab w:val="left" w:pos="69"/>
        </w:tabs>
        <w:autoSpaceDE w:val="0"/>
        <w:autoSpaceDN w:val="0"/>
        <w:adjustRightInd w:val="0"/>
        <w:ind w:left="-68"/>
        <w:rPr>
          <w:rFonts w:ascii="Times New Roman" w:eastAsia="Calibri" w:hAnsi="Times New Roman"/>
          <w:sz w:val="24"/>
          <w:szCs w:val="24"/>
          <w:lang w:eastAsia="en-US"/>
        </w:rPr>
      </w:pPr>
      <w:r w:rsidRPr="00162EA8">
        <w:rPr>
          <w:rFonts w:ascii="Times New Roman" w:hAnsi="Times New Roman"/>
          <w:b/>
          <w:sz w:val="24"/>
          <w:szCs w:val="24"/>
        </w:rPr>
        <w:t>7.2.1.</w:t>
      </w:r>
      <w:r w:rsidRPr="00162EA8">
        <w:rPr>
          <w:rFonts w:ascii="Times New Roman" w:hAnsi="Times New Roman"/>
          <w:sz w:val="24"/>
          <w:szCs w:val="24"/>
        </w:rPr>
        <w:t xml:space="preserve"> Taahhüd</w:t>
      </w:r>
      <w:r w:rsidR="00623853" w:rsidRPr="00162EA8">
        <w:rPr>
          <w:rFonts w:ascii="Times New Roman" w:hAnsi="Times New Roman"/>
          <w:sz w:val="24"/>
          <w:szCs w:val="24"/>
        </w:rPr>
        <w:t xml:space="preserve">ün yerine getirilmesine ilişkin, </w:t>
      </w:r>
      <w:r w:rsidR="000C29B2" w:rsidRPr="00162EA8">
        <w:rPr>
          <w:rFonts w:ascii="Times New Roman" w:eastAsia="Calibri" w:hAnsi="Times New Roman"/>
          <w:sz w:val="24"/>
          <w:szCs w:val="24"/>
          <w:lang w:eastAsia="en-US"/>
        </w:rPr>
        <w:t xml:space="preserve">sözleşme konusu işin bedelinin ödenmesi aşamasında doğacak Katma Değer Vergisi (KDV) ilgili mevzuatı çerçevesinde Kuruluşça yükleniciye ayrıca ödenir. Bununla birlikte detayları Teknik Şartnamede belirtilen montaj ve eğitim giderleri ile ambalajlama, nakliye, yükleme, boşaltma ve sigorta giderleri sözleşme bedeline </w:t>
      </w:r>
      <w:proofErr w:type="gramStart"/>
      <w:r w:rsidR="000C29B2" w:rsidRPr="00162EA8">
        <w:rPr>
          <w:rFonts w:ascii="Times New Roman" w:eastAsia="Calibri" w:hAnsi="Times New Roman"/>
          <w:sz w:val="24"/>
          <w:szCs w:val="24"/>
          <w:lang w:eastAsia="en-US"/>
        </w:rPr>
        <w:t>dahildir</w:t>
      </w:r>
      <w:proofErr w:type="gramEnd"/>
      <w:r w:rsidR="000C29B2" w:rsidRPr="00162EA8">
        <w:rPr>
          <w:rFonts w:ascii="Times New Roman" w:eastAsia="Calibri" w:hAnsi="Times New Roman"/>
          <w:sz w:val="24"/>
          <w:szCs w:val="24"/>
          <w:lang w:eastAsia="en-US"/>
        </w:rPr>
        <w:t xml:space="preserve">. </w:t>
      </w:r>
    </w:p>
    <w:p w14:paraId="3B476CFD" w14:textId="77777777" w:rsidR="000C29B2" w:rsidRPr="00162EA8" w:rsidRDefault="000C29B2" w:rsidP="000C29B2">
      <w:pPr>
        <w:overflowPunct/>
        <w:autoSpaceDE/>
        <w:autoSpaceDN/>
        <w:adjustRightInd/>
        <w:jc w:val="both"/>
        <w:textAlignment w:val="auto"/>
        <w:rPr>
          <w:szCs w:val="24"/>
        </w:rPr>
      </w:pPr>
      <w:proofErr w:type="gramStart"/>
      <w:r w:rsidRPr="00162EA8">
        <w:rPr>
          <w:szCs w:val="24"/>
        </w:rPr>
        <w:t>c</w:t>
      </w:r>
      <w:proofErr w:type="gramEnd"/>
      <w:r w:rsidRPr="00162EA8">
        <w:rPr>
          <w:szCs w:val="24"/>
        </w:rPr>
        <w:t>-Yüklenicinin yerli olması halinde, KDV Hariç, her türlü vergi, resim, harç ile ulaşım ve her türlü sigorta giderleri teklif fiyata dâhil edilecektir.</w:t>
      </w:r>
    </w:p>
    <w:p w14:paraId="3E2CFB41" w14:textId="77777777" w:rsidR="000C29B2" w:rsidRPr="00162EA8" w:rsidRDefault="000C29B2" w:rsidP="000C29B2">
      <w:pPr>
        <w:tabs>
          <w:tab w:val="left" w:pos="69"/>
        </w:tabs>
        <w:overflowPunct/>
        <w:spacing w:after="200" w:line="276" w:lineRule="auto"/>
        <w:ind w:left="-68"/>
        <w:contextualSpacing/>
        <w:jc w:val="both"/>
        <w:textAlignment w:val="auto"/>
        <w:rPr>
          <w:szCs w:val="24"/>
        </w:rPr>
      </w:pPr>
      <w:r w:rsidRPr="00162EA8">
        <w:rPr>
          <w:szCs w:val="24"/>
        </w:rPr>
        <w:t xml:space="preserve"> </w:t>
      </w:r>
      <w:proofErr w:type="gramStart"/>
      <w:r w:rsidRPr="00162EA8">
        <w:rPr>
          <w:szCs w:val="24"/>
        </w:rPr>
        <w:t>d</w:t>
      </w:r>
      <w:proofErr w:type="gramEnd"/>
      <w:r w:rsidRPr="00162EA8">
        <w:rPr>
          <w:szCs w:val="24"/>
        </w:rPr>
        <w:t>-Yüklenicinin yabancı olması halinde; talep edilmesi halinde akreditif teyitli olarak açtırılacağından teyit masrafı ile tüm taşıma ve sigorta giderleri, gümrükleme hizmet gideri, ordino ve ardiye ücreti sözleşme bedeline dâhil olup, yüklenici faturaları kendisi/temsilcisi adına düzenlettirecektir.</w:t>
      </w:r>
    </w:p>
    <w:p w14:paraId="5EAFC22E" w14:textId="77777777" w:rsidR="00CD5785" w:rsidRPr="00162EA8" w:rsidRDefault="00CD5785" w:rsidP="006800DF">
      <w:pPr>
        <w:overflowPunct/>
        <w:jc w:val="both"/>
        <w:textAlignment w:val="auto"/>
        <w:rPr>
          <w:rFonts w:eastAsia="Calibri"/>
          <w:szCs w:val="24"/>
        </w:rPr>
      </w:pPr>
      <w:r w:rsidRPr="00162EA8">
        <w:rPr>
          <w:rFonts w:eastAsia="Calibri"/>
          <w:szCs w:val="24"/>
        </w:rPr>
        <w:t>- T.C. Kanunlarına göre belirlenen oranlardaki sözleş</w:t>
      </w:r>
      <w:r w:rsidR="006C7A42" w:rsidRPr="00162EA8">
        <w:rPr>
          <w:rFonts w:eastAsia="Calibri"/>
          <w:szCs w:val="24"/>
        </w:rPr>
        <w:t xml:space="preserve">me damga vergisi, karar pulu ve </w:t>
      </w:r>
      <w:r w:rsidRPr="00162EA8">
        <w:rPr>
          <w:rFonts w:eastAsia="Calibri"/>
          <w:szCs w:val="24"/>
        </w:rPr>
        <w:t>sözleşmenin imzalanması aşamasında oluşan her türlü masraf yükleniciye aittir.</w:t>
      </w:r>
    </w:p>
    <w:p w14:paraId="17B94930" w14:textId="77777777" w:rsidR="00CB7FE2" w:rsidRPr="00162EA8" w:rsidRDefault="00CB7FE2" w:rsidP="006800DF">
      <w:pPr>
        <w:overflowPunct/>
        <w:jc w:val="both"/>
        <w:textAlignment w:val="auto"/>
        <w:rPr>
          <w:rFonts w:eastAsia="Calibri"/>
          <w:color w:val="FF0000"/>
          <w:szCs w:val="24"/>
        </w:rPr>
      </w:pPr>
    </w:p>
    <w:p w14:paraId="3A396E2F" w14:textId="77777777" w:rsidR="009F144D" w:rsidRPr="00162EA8" w:rsidRDefault="006A1858" w:rsidP="006800DF">
      <w:pPr>
        <w:jc w:val="both"/>
        <w:rPr>
          <w:b/>
          <w:szCs w:val="24"/>
        </w:rPr>
      </w:pPr>
      <w:r w:rsidRPr="00162EA8">
        <w:rPr>
          <w:b/>
          <w:szCs w:val="24"/>
        </w:rPr>
        <w:t>Madde 8 - Sözleşmenin ekleri</w:t>
      </w:r>
    </w:p>
    <w:p w14:paraId="4844E04F" w14:textId="77777777" w:rsidR="006A1858" w:rsidRPr="00162EA8" w:rsidRDefault="006A1858" w:rsidP="006800DF">
      <w:pPr>
        <w:pStyle w:val="BodyText21"/>
        <w:spacing w:after="0"/>
        <w:ind w:firstLine="0"/>
        <w:rPr>
          <w:sz w:val="24"/>
          <w:szCs w:val="24"/>
        </w:rPr>
      </w:pPr>
      <w:r w:rsidRPr="00162EA8">
        <w:rPr>
          <w:b/>
          <w:sz w:val="24"/>
          <w:szCs w:val="24"/>
        </w:rPr>
        <w:t xml:space="preserve">8.1. </w:t>
      </w:r>
      <w:r w:rsidRPr="00162EA8">
        <w:rPr>
          <w:sz w:val="24"/>
          <w:szCs w:val="24"/>
        </w:rPr>
        <w:t xml:space="preserve">İhale dokümanı, bu sözleşmenin eki ve ayrılmaz parçası olup </w:t>
      </w:r>
      <w:r w:rsidR="00D569DE" w:rsidRPr="00162EA8">
        <w:rPr>
          <w:sz w:val="24"/>
          <w:szCs w:val="24"/>
        </w:rPr>
        <w:t>Kuruluş</w:t>
      </w:r>
      <w:r w:rsidR="00CD5785" w:rsidRPr="00162EA8">
        <w:rPr>
          <w:sz w:val="24"/>
          <w:szCs w:val="24"/>
        </w:rPr>
        <w:t>u</w:t>
      </w:r>
      <w:r w:rsidRPr="00162EA8">
        <w:rPr>
          <w:sz w:val="24"/>
          <w:szCs w:val="24"/>
        </w:rPr>
        <w:t xml:space="preserve"> ve Yükleniciyi bağlar. Ancak, sözleşme hükümleri ile ihale dokümanını oluşturan belgelerdeki hükümler arasında çelişki veya farklılıklar olması halinde ihale dokümanında yer alan hükümler esas alınır. </w:t>
      </w:r>
    </w:p>
    <w:p w14:paraId="155E0B5F" w14:textId="77777777" w:rsidR="006A1858" w:rsidRPr="00162EA8" w:rsidRDefault="006A1858" w:rsidP="006800DF">
      <w:pPr>
        <w:pStyle w:val="BodyText21"/>
        <w:spacing w:after="0"/>
        <w:ind w:firstLine="0"/>
        <w:rPr>
          <w:sz w:val="24"/>
          <w:szCs w:val="24"/>
        </w:rPr>
      </w:pPr>
      <w:r w:rsidRPr="00162EA8">
        <w:rPr>
          <w:b/>
          <w:sz w:val="24"/>
          <w:szCs w:val="24"/>
        </w:rPr>
        <w:t>8.2.</w:t>
      </w:r>
      <w:r w:rsidRPr="00162EA8">
        <w:rPr>
          <w:sz w:val="24"/>
          <w:szCs w:val="24"/>
        </w:rPr>
        <w:t xml:space="preserve"> İhale dokümanını oluşturan belgeler arasındaki öncelik sıralaması aşağıdaki gibidir:</w:t>
      </w:r>
    </w:p>
    <w:p w14:paraId="53E6F8BA" w14:textId="77777777" w:rsidR="006A1858" w:rsidRPr="00162EA8" w:rsidRDefault="006A1858" w:rsidP="006800DF">
      <w:pPr>
        <w:pStyle w:val="BodyText21"/>
        <w:tabs>
          <w:tab w:val="left" w:pos="1985"/>
        </w:tabs>
        <w:spacing w:after="0"/>
        <w:rPr>
          <w:sz w:val="24"/>
          <w:szCs w:val="24"/>
        </w:rPr>
      </w:pPr>
      <w:r w:rsidRPr="00162EA8">
        <w:rPr>
          <w:sz w:val="24"/>
          <w:szCs w:val="24"/>
        </w:rPr>
        <w:t xml:space="preserve">      1) İdari şartname </w:t>
      </w:r>
    </w:p>
    <w:p w14:paraId="5EE0E0C5" w14:textId="77777777" w:rsidR="004D4300" w:rsidRPr="00162EA8" w:rsidRDefault="006A1858" w:rsidP="00CB7FE2">
      <w:pPr>
        <w:pStyle w:val="BodyText21"/>
        <w:tabs>
          <w:tab w:val="left" w:pos="1985"/>
        </w:tabs>
        <w:spacing w:after="0"/>
        <w:rPr>
          <w:sz w:val="24"/>
          <w:szCs w:val="24"/>
        </w:rPr>
      </w:pPr>
      <w:r w:rsidRPr="00162EA8">
        <w:rPr>
          <w:sz w:val="24"/>
          <w:szCs w:val="24"/>
        </w:rPr>
        <w:t xml:space="preserve">      2) Teknik şartname    </w:t>
      </w:r>
    </w:p>
    <w:p w14:paraId="741BC04D" w14:textId="77777777" w:rsidR="006A1858" w:rsidRPr="00162EA8" w:rsidRDefault="00CB7FE2" w:rsidP="00CB7FE2">
      <w:pPr>
        <w:pStyle w:val="BodyText21"/>
        <w:spacing w:after="0"/>
        <w:ind w:firstLine="0"/>
        <w:rPr>
          <w:sz w:val="24"/>
          <w:szCs w:val="24"/>
        </w:rPr>
      </w:pPr>
      <w:r w:rsidRPr="00162EA8">
        <w:rPr>
          <w:sz w:val="24"/>
          <w:szCs w:val="24"/>
        </w:rPr>
        <w:tab/>
      </w:r>
      <w:r w:rsidR="006A1858" w:rsidRPr="00162EA8">
        <w:rPr>
          <w:sz w:val="24"/>
          <w:szCs w:val="24"/>
        </w:rPr>
        <w:t xml:space="preserve">3) Sözleşme tasarısı </w:t>
      </w:r>
    </w:p>
    <w:p w14:paraId="67AD48E6" w14:textId="77777777" w:rsidR="006A1858" w:rsidRPr="00162EA8" w:rsidRDefault="003D4024" w:rsidP="006800DF">
      <w:pPr>
        <w:jc w:val="both"/>
        <w:rPr>
          <w:szCs w:val="24"/>
        </w:rPr>
      </w:pPr>
      <w:r w:rsidRPr="00162EA8">
        <w:rPr>
          <w:szCs w:val="24"/>
        </w:rPr>
        <w:t xml:space="preserve">            </w:t>
      </w:r>
      <w:r w:rsidR="006A1858" w:rsidRPr="00162EA8">
        <w:rPr>
          <w:szCs w:val="24"/>
        </w:rPr>
        <w:t xml:space="preserve">4) Yazılı açıklamalar </w:t>
      </w:r>
    </w:p>
    <w:p w14:paraId="7DD2945D" w14:textId="77777777" w:rsidR="006A1858" w:rsidRPr="00162EA8" w:rsidRDefault="006A1858" w:rsidP="006800DF">
      <w:pPr>
        <w:jc w:val="both"/>
        <w:rPr>
          <w:szCs w:val="24"/>
        </w:rPr>
      </w:pPr>
      <w:r w:rsidRPr="00162EA8">
        <w:rPr>
          <w:szCs w:val="24"/>
        </w:rPr>
        <w:lastRenderedPageBreak/>
        <w:t xml:space="preserve">         </w:t>
      </w:r>
      <w:r w:rsidR="00613E83" w:rsidRPr="00162EA8">
        <w:rPr>
          <w:szCs w:val="24"/>
        </w:rPr>
        <w:t xml:space="preserve">   </w:t>
      </w:r>
      <w:r w:rsidRPr="00162EA8">
        <w:rPr>
          <w:szCs w:val="24"/>
        </w:rPr>
        <w:t>5)</w:t>
      </w:r>
      <w:r w:rsidR="00187CA4" w:rsidRPr="00162EA8">
        <w:rPr>
          <w:rStyle w:val="Heading1Char"/>
          <w:rFonts w:ascii="Times New Roman" w:hAnsi="Times New Roman"/>
          <w:b w:val="0"/>
          <w:sz w:val="24"/>
          <w:szCs w:val="24"/>
        </w:rPr>
        <w:t xml:space="preserve"> </w:t>
      </w:r>
      <w:proofErr w:type="gramStart"/>
      <w:r w:rsidRPr="00162EA8">
        <w:rPr>
          <w:rStyle w:val="Heading1Char"/>
          <w:rFonts w:ascii="Times New Roman" w:hAnsi="Times New Roman"/>
          <w:b w:val="0"/>
          <w:sz w:val="24"/>
          <w:szCs w:val="24"/>
        </w:rPr>
        <w:t>………</w:t>
      </w:r>
      <w:proofErr w:type="gramEnd"/>
    </w:p>
    <w:p w14:paraId="1292BACF" w14:textId="77777777" w:rsidR="006A1858" w:rsidRPr="00162EA8" w:rsidRDefault="006A1858" w:rsidP="006800DF">
      <w:pPr>
        <w:pStyle w:val="DipnotMetni"/>
        <w:jc w:val="both"/>
        <w:rPr>
          <w:sz w:val="24"/>
          <w:szCs w:val="24"/>
        </w:rPr>
      </w:pPr>
      <w:r w:rsidRPr="00162EA8">
        <w:rPr>
          <w:b/>
          <w:sz w:val="24"/>
          <w:szCs w:val="24"/>
        </w:rPr>
        <w:t>8.3.</w:t>
      </w:r>
      <w:r w:rsidRPr="00162EA8">
        <w:rPr>
          <w:sz w:val="24"/>
          <w:szCs w:val="24"/>
        </w:rPr>
        <w:t xml:space="preserve"> Yukarıdaki belgelerin zeyilnameleri, ait oldukları dokümanın öncelik sırasına sahiptir.</w:t>
      </w:r>
    </w:p>
    <w:p w14:paraId="221556F7" w14:textId="77777777" w:rsidR="00CB7FE2" w:rsidRPr="00162EA8" w:rsidRDefault="00CB7FE2" w:rsidP="006800DF">
      <w:pPr>
        <w:pStyle w:val="DipnotMetni"/>
        <w:jc w:val="both"/>
        <w:rPr>
          <w:color w:val="FF0000"/>
          <w:sz w:val="24"/>
          <w:szCs w:val="24"/>
        </w:rPr>
      </w:pPr>
    </w:p>
    <w:p w14:paraId="27B60B50" w14:textId="77777777" w:rsidR="006A1858" w:rsidRPr="00162EA8" w:rsidRDefault="006A1858" w:rsidP="006800DF">
      <w:pPr>
        <w:pStyle w:val="Balk9"/>
        <w:rPr>
          <w:szCs w:val="24"/>
        </w:rPr>
      </w:pPr>
      <w:r w:rsidRPr="00162EA8">
        <w:rPr>
          <w:szCs w:val="24"/>
        </w:rPr>
        <w:t>Madde 9 - Sözleşmenin süresi</w:t>
      </w:r>
    </w:p>
    <w:p w14:paraId="0DDCBDC7" w14:textId="00A5D296" w:rsidR="00336B92" w:rsidRPr="00162EA8" w:rsidRDefault="006A1858" w:rsidP="006800DF">
      <w:pPr>
        <w:jc w:val="both"/>
        <w:rPr>
          <w:szCs w:val="24"/>
        </w:rPr>
      </w:pPr>
      <w:r w:rsidRPr="00162EA8">
        <w:rPr>
          <w:b/>
          <w:szCs w:val="24"/>
        </w:rPr>
        <w:t xml:space="preserve">9.1. </w:t>
      </w:r>
      <w:r w:rsidRPr="00162EA8">
        <w:rPr>
          <w:szCs w:val="24"/>
        </w:rPr>
        <w:t xml:space="preserve">Sözleşmenin süresi, işe başlama tarihinden itibaren </w:t>
      </w:r>
      <w:r w:rsidR="006F219E" w:rsidRPr="00162EA8">
        <w:rPr>
          <w:szCs w:val="24"/>
        </w:rPr>
        <w:t>910</w:t>
      </w:r>
      <w:r w:rsidR="003C2BE1" w:rsidRPr="00162EA8">
        <w:rPr>
          <w:szCs w:val="24"/>
        </w:rPr>
        <w:t xml:space="preserve"> (</w:t>
      </w:r>
      <w:proofErr w:type="spellStart"/>
      <w:r w:rsidR="006F219E" w:rsidRPr="00162EA8">
        <w:rPr>
          <w:szCs w:val="24"/>
        </w:rPr>
        <w:t>dokuzyüzon</w:t>
      </w:r>
      <w:proofErr w:type="spellEnd"/>
      <w:r w:rsidR="003C2BE1" w:rsidRPr="00162EA8">
        <w:rPr>
          <w:szCs w:val="24"/>
        </w:rPr>
        <w:t>)</w:t>
      </w:r>
      <w:r w:rsidR="00605BE2" w:rsidRPr="00162EA8">
        <w:rPr>
          <w:szCs w:val="24"/>
        </w:rPr>
        <w:t xml:space="preserve"> gün</w:t>
      </w:r>
      <w:r w:rsidR="00336B92" w:rsidRPr="00162EA8">
        <w:rPr>
          <w:szCs w:val="24"/>
        </w:rPr>
        <w:t>dür.</w:t>
      </w:r>
    </w:p>
    <w:p w14:paraId="68693A3B" w14:textId="77777777" w:rsidR="00CB7FE2" w:rsidRPr="00162EA8" w:rsidRDefault="00CB7FE2" w:rsidP="006800DF">
      <w:pPr>
        <w:jc w:val="both"/>
        <w:rPr>
          <w:color w:val="FF0000"/>
          <w:szCs w:val="24"/>
        </w:rPr>
      </w:pPr>
    </w:p>
    <w:p w14:paraId="27EBD974" w14:textId="77777777" w:rsidR="006A1858" w:rsidRPr="00162EA8" w:rsidRDefault="006A1858" w:rsidP="006800DF">
      <w:pPr>
        <w:jc w:val="both"/>
        <w:rPr>
          <w:b/>
          <w:szCs w:val="24"/>
        </w:rPr>
      </w:pPr>
      <w:r w:rsidRPr="00162EA8">
        <w:rPr>
          <w:b/>
          <w:szCs w:val="24"/>
        </w:rPr>
        <w:t>Madde 10 - Malın/İşin teslim alma şekil ve şartları ile teslim programı</w:t>
      </w:r>
    </w:p>
    <w:p w14:paraId="1E01FFD3" w14:textId="77777777" w:rsidR="00640CF1" w:rsidRPr="00162EA8" w:rsidRDefault="00640CF1" w:rsidP="006800DF">
      <w:pPr>
        <w:overflowPunct/>
        <w:textAlignment w:val="auto"/>
        <w:rPr>
          <w:rFonts w:eastAsia="Calibri"/>
          <w:b/>
          <w:bCs/>
          <w:szCs w:val="24"/>
        </w:rPr>
      </w:pPr>
      <w:r w:rsidRPr="00162EA8">
        <w:rPr>
          <w:rFonts w:eastAsia="Calibri"/>
          <w:b/>
          <w:bCs/>
          <w:szCs w:val="24"/>
        </w:rPr>
        <w:t>10.1. İşin yapılma / Malın Teslim Edilme Yeri/Yerleri:</w:t>
      </w:r>
    </w:p>
    <w:p w14:paraId="4DBFFC78" w14:textId="206600E3" w:rsidR="00640CF1" w:rsidRPr="00162EA8" w:rsidRDefault="00631FF7" w:rsidP="006800DF">
      <w:pPr>
        <w:overflowPunct/>
        <w:jc w:val="both"/>
        <w:textAlignment w:val="auto"/>
        <w:rPr>
          <w:rFonts w:eastAsia="Calibri"/>
          <w:szCs w:val="24"/>
        </w:rPr>
      </w:pPr>
      <w:r w:rsidRPr="00162EA8">
        <w:rPr>
          <w:rFonts w:eastAsia="Calibri"/>
          <w:szCs w:val="24"/>
        </w:rPr>
        <w:t xml:space="preserve">Sözleşme kapsamı </w:t>
      </w:r>
      <w:r w:rsidR="006F219E" w:rsidRPr="00162EA8">
        <w:rPr>
          <w:szCs w:val="24"/>
        </w:rPr>
        <w:t>cihazlar</w:t>
      </w:r>
      <w:r w:rsidR="00097824" w:rsidRPr="00162EA8">
        <w:rPr>
          <w:b/>
          <w:szCs w:val="24"/>
        </w:rPr>
        <w:t xml:space="preserve"> </w:t>
      </w:r>
      <w:r w:rsidR="00640CF1" w:rsidRPr="00162EA8">
        <w:rPr>
          <w:rFonts w:eastAsia="Calibri"/>
          <w:szCs w:val="24"/>
        </w:rPr>
        <w:t>işe ba</w:t>
      </w:r>
      <w:r w:rsidR="00682FC0" w:rsidRPr="00162EA8">
        <w:rPr>
          <w:rFonts w:eastAsia="Calibri"/>
          <w:szCs w:val="24"/>
        </w:rPr>
        <w:t xml:space="preserve">şlama tarihinden itibaren azami </w:t>
      </w:r>
      <w:r w:rsidR="003C2BE1" w:rsidRPr="00162EA8">
        <w:rPr>
          <w:rFonts w:eastAsia="Calibri"/>
          <w:b/>
          <w:bCs/>
          <w:szCs w:val="24"/>
          <w:u w:val="single"/>
        </w:rPr>
        <w:t>1</w:t>
      </w:r>
      <w:r w:rsidR="006F219E" w:rsidRPr="00162EA8">
        <w:rPr>
          <w:rFonts w:eastAsia="Calibri"/>
          <w:b/>
          <w:bCs/>
          <w:szCs w:val="24"/>
          <w:u w:val="single"/>
        </w:rPr>
        <w:t>8</w:t>
      </w:r>
      <w:r w:rsidR="00682FC0" w:rsidRPr="00162EA8">
        <w:rPr>
          <w:rFonts w:eastAsia="Calibri"/>
          <w:b/>
          <w:bCs/>
          <w:szCs w:val="24"/>
          <w:u w:val="single"/>
        </w:rPr>
        <w:t>0</w:t>
      </w:r>
      <w:r w:rsidR="00640CF1" w:rsidRPr="00162EA8">
        <w:rPr>
          <w:rFonts w:eastAsia="Calibri"/>
          <w:szCs w:val="24"/>
        </w:rPr>
        <w:t xml:space="preserve"> takvim </w:t>
      </w:r>
      <w:r w:rsidR="0055047F" w:rsidRPr="00162EA8">
        <w:rPr>
          <w:rFonts w:eastAsia="Calibri"/>
          <w:szCs w:val="24"/>
        </w:rPr>
        <w:t>günü içerisinde</w:t>
      </w:r>
      <w:r w:rsidR="00682FC0" w:rsidRPr="00162EA8">
        <w:rPr>
          <w:rFonts w:eastAsia="Calibri"/>
          <w:szCs w:val="24"/>
        </w:rPr>
        <w:t xml:space="preserve"> </w:t>
      </w:r>
      <w:r w:rsidR="0047658D" w:rsidRPr="00162EA8">
        <w:rPr>
          <w:szCs w:val="24"/>
        </w:rPr>
        <w:t xml:space="preserve">DHMİ </w:t>
      </w:r>
      <w:r w:rsidR="006F219E" w:rsidRPr="00162EA8">
        <w:rPr>
          <w:szCs w:val="24"/>
        </w:rPr>
        <w:t>Esenboğa</w:t>
      </w:r>
      <w:r w:rsidR="003C2BE1" w:rsidRPr="00162EA8">
        <w:rPr>
          <w:rFonts w:eastAsia="Calibri"/>
          <w:szCs w:val="24"/>
        </w:rPr>
        <w:t xml:space="preserve"> </w:t>
      </w:r>
      <w:r w:rsidR="00C878D0" w:rsidRPr="00162EA8">
        <w:rPr>
          <w:rFonts w:eastAsia="Calibri"/>
          <w:szCs w:val="24"/>
        </w:rPr>
        <w:t>Havalimanı</w:t>
      </w:r>
      <w:r w:rsidR="006F219E" w:rsidRPr="00162EA8">
        <w:rPr>
          <w:rFonts w:eastAsia="Calibri"/>
          <w:szCs w:val="24"/>
        </w:rPr>
        <w:t>nda bulunan</w:t>
      </w:r>
      <w:r w:rsidR="00C878D0" w:rsidRPr="00162EA8">
        <w:rPr>
          <w:rFonts w:eastAsia="Calibri"/>
          <w:szCs w:val="24"/>
        </w:rPr>
        <w:t xml:space="preserve"> </w:t>
      </w:r>
      <w:r w:rsidR="003C2BE1" w:rsidRPr="00162EA8">
        <w:rPr>
          <w:rFonts w:eastAsia="Calibri"/>
          <w:szCs w:val="24"/>
        </w:rPr>
        <w:t>Satın Alma ve İkmal</w:t>
      </w:r>
      <w:r w:rsidR="00C878D0" w:rsidRPr="00162EA8">
        <w:rPr>
          <w:rFonts w:eastAsia="Calibri"/>
          <w:szCs w:val="24"/>
        </w:rPr>
        <w:t xml:space="preserve"> Müdürlüğü Deposuna </w:t>
      </w:r>
      <w:r w:rsidR="0055047F" w:rsidRPr="00162EA8">
        <w:rPr>
          <w:rFonts w:eastAsia="Calibri"/>
          <w:szCs w:val="24"/>
        </w:rPr>
        <w:t>kabule hazır</w:t>
      </w:r>
      <w:r w:rsidR="00640CF1" w:rsidRPr="00162EA8">
        <w:rPr>
          <w:rFonts w:eastAsia="Calibri"/>
          <w:szCs w:val="24"/>
        </w:rPr>
        <w:t xml:space="preserve"> hale getirilmiş olarak teslim edilecektir.</w:t>
      </w:r>
    </w:p>
    <w:p w14:paraId="594577FC" w14:textId="77777777" w:rsidR="00640CF1" w:rsidRPr="00162EA8" w:rsidRDefault="00640CF1" w:rsidP="006800DF">
      <w:pPr>
        <w:overflowPunct/>
        <w:textAlignment w:val="auto"/>
        <w:rPr>
          <w:rFonts w:eastAsia="Calibri"/>
          <w:b/>
          <w:bCs/>
          <w:szCs w:val="24"/>
        </w:rPr>
      </w:pPr>
      <w:r w:rsidRPr="00162EA8">
        <w:rPr>
          <w:rFonts w:eastAsia="Calibri"/>
          <w:b/>
          <w:bCs/>
          <w:szCs w:val="24"/>
        </w:rPr>
        <w:t xml:space="preserve">10.2. İşe Başlama Tarihi: </w:t>
      </w:r>
      <w:r w:rsidRPr="00162EA8">
        <w:rPr>
          <w:rFonts w:eastAsia="Calibri"/>
          <w:szCs w:val="24"/>
        </w:rPr>
        <w:t xml:space="preserve">Sözleşmenin imzalanmasını müteakip </w:t>
      </w:r>
      <w:r w:rsidR="00987528" w:rsidRPr="00162EA8">
        <w:rPr>
          <w:rFonts w:eastAsia="Calibri"/>
          <w:szCs w:val="24"/>
        </w:rPr>
        <w:t>işe başlanılacaktır.</w:t>
      </w:r>
    </w:p>
    <w:p w14:paraId="5918EA11" w14:textId="4E16B854" w:rsidR="00640CF1" w:rsidRPr="00162EA8" w:rsidRDefault="00640CF1" w:rsidP="006800DF">
      <w:pPr>
        <w:overflowPunct/>
        <w:textAlignment w:val="auto"/>
        <w:rPr>
          <w:rFonts w:eastAsia="Calibri"/>
          <w:szCs w:val="24"/>
        </w:rPr>
      </w:pPr>
      <w:r w:rsidRPr="00162EA8">
        <w:rPr>
          <w:rFonts w:eastAsia="Calibri"/>
          <w:b/>
          <w:bCs/>
          <w:szCs w:val="24"/>
        </w:rPr>
        <w:t>10.3. Teslim Şekli</w:t>
      </w:r>
      <w:r w:rsidRPr="00162EA8">
        <w:rPr>
          <w:rFonts w:eastAsia="Calibri"/>
          <w:szCs w:val="24"/>
        </w:rPr>
        <w:t>: Sözleşme kapsamı</w:t>
      </w:r>
      <w:r w:rsidR="00631FF7" w:rsidRPr="00162EA8">
        <w:rPr>
          <w:rFonts w:eastAsia="Calibri"/>
          <w:szCs w:val="24"/>
        </w:rPr>
        <w:t xml:space="preserve"> malzeme</w:t>
      </w:r>
      <w:r w:rsidR="006F219E" w:rsidRPr="00162EA8">
        <w:rPr>
          <w:rFonts w:eastAsia="Calibri"/>
          <w:szCs w:val="24"/>
        </w:rPr>
        <w:t>ler</w:t>
      </w:r>
      <w:r w:rsidR="00C82D52" w:rsidRPr="00162EA8">
        <w:rPr>
          <w:rFonts w:eastAsia="Calibri"/>
          <w:szCs w:val="24"/>
        </w:rPr>
        <w:t xml:space="preserve"> her bir kısım için</w:t>
      </w:r>
      <w:r w:rsidR="00162EA8">
        <w:rPr>
          <w:rFonts w:eastAsia="Calibri"/>
          <w:szCs w:val="24"/>
        </w:rPr>
        <w:t>,</w:t>
      </w:r>
      <w:r w:rsidR="00C82D52" w:rsidRPr="00162EA8">
        <w:rPr>
          <w:rFonts w:eastAsia="Calibri"/>
          <w:szCs w:val="24"/>
        </w:rPr>
        <w:t xml:space="preserve"> en fazla</w:t>
      </w:r>
      <w:r w:rsidR="006F219E" w:rsidRPr="00162EA8">
        <w:rPr>
          <w:rFonts w:eastAsia="Calibri"/>
          <w:szCs w:val="24"/>
        </w:rPr>
        <w:t xml:space="preserve"> </w:t>
      </w:r>
      <w:r w:rsidR="006F219E" w:rsidRPr="00162EA8">
        <w:rPr>
          <w:rFonts w:eastAsia="Calibri"/>
          <w:bCs/>
          <w:szCs w:val="24"/>
        </w:rPr>
        <w:t>3 partide olmak üzere kısmi teslimat</w:t>
      </w:r>
      <w:r w:rsidR="006F219E" w:rsidRPr="00162EA8">
        <w:rPr>
          <w:rFonts w:eastAsia="Calibri"/>
          <w:szCs w:val="24"/>
        </w:rPr>
        <w:t xml:space="preserve"> yapılabilecektir.</w:t>
      </w:r>
    </w:p>
    <w:p w14:paraId="2BD8811E" w14:textId="77777777" w:rsidR="00640CF1" w:rsidRPr="00162EA8" w:rsidRDefault="00640CF1" w:rsidP="00610641">
      <w:pPr>
        <w:overflowPunct/>
        <w:textAlignment w:val="auto"/>
        <w:rPr>
          <w:rFonts w:eastAsia="Calibri"/>
          <w:szCs w:val="24"/>
        </w:rPr>
      </w:pPr>
      <w:r w:rsidRPr="00162EA8">
        <w:rPr>
          <w:rFonts w:eastAsia="Calibri"/>
          <w:b/>
          <w:bCs/>
          <w:szCs w:val="24"/>
        </w:rPr>
        <w:t>10.4. Teslimat Programı:</w:t>
      </w:r>
    </w:p>
    <w:p w14:paraId="2BDE27CD" w14:textId="77777777" w:rsidR="00640CF1" w:rsidRPr="00162EA8" w:rsidRDefault="00F06A5A" w:rsidP="006800DF">
      <w:pPr>
        <w:overflowPunct/>
        <w:jc w:val="both"/>
        <w:textAlignment w:val="auto"/>
        <w:rPr>
          <w:rFonts w:eastAsia="Calibri"/>
          <w:szCs w:val="24"/>
        </w:rPr>
      </w:pPr>
      <w:r w:rsidRPr="00162EA8">
        <w:rPr>
          <w:rFonts w:eastAsia="Calibri"/>
          <w:szCs w:val="24"/>
        </w:rPr>
        <w:t>-</w:t>
      </w:r>
      <w:r w:rsidR="00631FF7" w:rsidRPr="00162EA8">
        <w:rPr>
          <w:rFonts w:eastAsia="Calibri"/>
          <w:szCs w:val="24"/>
        </w:rPr>
        <w:t>K</w:t>
      </w:r>
      <w:r w:rsidR="00640CF1" w:rsidRPr="00162EA8">
        <w:rPr>
          <w:rFonts w:eastAsia="Calibri"/>
          <w:szCs w:val="24"/>
        </w:rPr>
        <w:t>abule kadar yüklenicinin hatasından kaynaklanan eksik, arızalı ve hasarlı</w:t>
      </w:r>
      <w:r w:rsidRPr="00162EA8">
        <w:rPr>
          <w:rFonts w:eastAsia="Calibri"/>
          <w:szCs w:val="24"/>
        </w:rPr>
        <w:t xml:space="preserve"> </w:t>
      </w:r>
      <w:r w:rsidR="00013A69" w:rsidRPr="00162EA8">
        <w:rPr>
          <w:rFonts w:eastAsia="Calibri"/>
          <w:szCs w:val="24"/>
        </w:rPr>
        <w:t>m</w:t>
      </w:r>
      <w:r w:rsidR="0055047F" w:rsidRPr="00162EA8">
        <w:rPr>
          <w:rFonts w:eastAsia="Calibri"/>
          <w:szCs w:val="24"/>
        </w:rPr>
        <w:t>alzemeye</w:t>
      </w:r>
      <w:r w:rsidR="00640CF1" w:rsidRPr="00162EA8">
        <w:rPr>
          <w:rFonts w:eastAsia="Calibri"/>
          <w:szCs w:val="24"/>
        </w:rPr>
        <w:t xml:space="preserve"> ilişkin her türlü masraf yüklenici tarafından</w:t>
      </w:r>
      <w:r w:rsidR="002B382F" w:rsidRPr="00162EA8">
        <w:rPr>
          <w:rFonts w:eastAsia="Calibri"/>
          <w:szCs w:val="24"/>
        </w:rPr>
        <w:t xml:space="preserve"> </w:t>
      </w:r>
      <w:r w:rsidR="00640CF1" w:rsidRPr="00162EA8">
        <w:rPr>
          <w:rFonts w:eastAsia="Calibri"/>
          <w:szCs w:val="24"/>
        </w:rPr>
        <w:t>karşılanacaktır.</w:t>
      </w:r>
    </w:p>
    <w:p w14:paraId="04A9BD64" w14:textId="77777777" w:rsidR="006A1858" w:rsidRPr="00162EA8" w:rsidRDefault="00F53B3F" w:rsidP="006800DF">
      <w:pPr>
        <w:pStyle w:val="Balk2"/>
        <w:ind w:left="0"/>
        <w:jc w:val="both"/>
        <w:rPr>
          <w:sz w:val="24"/>
          <w:szCs w:val="24"/>
        </w:rPr>
      </w:pPr>
      <w:r w:rsidRPr="00162EA8">
        <w:rPr>
          <w:sz w:val="24"/>
          <w:szCs w:val="24"/>
        </w:rPr>
        <w:t>10.</w:t>
      </w:r>
      <w:r w:rsidRPr="00162EA8">
        <w:rPr>
          <w:sz w:val="24"/>
          <w:szCs w:val="24"/>
          <w:lang w:val="tr-TR"/>
        </w:rPr>
        <w:t>5</w:t>
      </w:r>
      <w:r w:rsidR="006A1858" w:rsidRPr="00162EA8">
        <w:rPr>
          <w:sz w:val="24"/>
          <w:szCs w:val="24"/>
        </w:rPr>
        <w:t>. Teslim programında değişiklik</w:t>
      </w:r>
    </w:p>
    <w:p w14:paraId="7ED3579A" w14:textId="77777777" w:rsidR="006A1858" w:rsidRPr="00162EA8" w:rsidRDefault="00F53B3F" w:rsidP="006800DF">
      <w:pPr>
        <w:jc w:val="both"/>
        <w:rPr>
          <w:szCs w:val="24"/>
        </w:rPr>
      </w:pPr>
      <w:r w:rsidRPr="00162EA8">
        <w:rPr>
          <w:b/>
          <w:szCs w:val="24"/>
        </w:rPr>
        <w:t>10.5</w:t>
      </w:r>
      <w:r w:rsidR="006A1858" w:rsidRPr="00162EA8">
        <w:rPr>
          <w:b/>
          <w:szCs w:val="24"/>
        </w:rPr>
        <w:t>.1.</w:t>
      </w:r>
      <w:r w:rsidR="006A1858" w:rsidRPr="00162EA8">
        <w:rPr>
          <w:szCs w:val="24"/>
        </w:rPr>
        <w:t xml:space="preserve">Yüklenici, </w:t>
      </w:r>
      <w:r w:rsidR="0055047F" w:rsidRPr="00162EA8">
        <w:rPr>
          <w:szCs w:val="24"/>
        </w:rPr>
        <w:t>Kuruluşça</w:t>
      </w:r>
      <w:r w:rsidR="006A1858" w:rsidRPr="00162EA8">
        <w:rPr>
          <w:szCs w:val="24"/>
        </w:rPr>
        <w:t xml:space="preserve"> onaylanmış teslim programına uymak zorundadır. Ancak zorunlu hallerde </w:t>
      </w:r>
      <w:r w:rsidR="00D569DE" w:rsidRPr="00162EA8">
        <w:rPr>
          <w:szCs w:val="24"/>
        </w:rPr>
        <w:t>Kuruluş</w:t>
      </w:r>
      <w:r w:rsidR="00640CF1" w:rsidRPr="00162EA8">
        <w:rPr>
          <w:szCs w:val="24"/>
        </w:rPr>
        <w:t>un</w:t>
      </w:r>
      <w:r w:rsidR="006A1858" w:rsidRPr="00162EA8">
        <w:rPr>
          <w:szCs w:val="24"/>
        </w:rPr>
        <w:t xml:space="preserve"> uygun görüşü ile teslim programında değişiklik yapılabilir. </w:t>
      </w:r>
      <w:r w:rsidR="0055047F" w:rsidRPr="00162EA8">
        <w:rPr>
          <w:szCs w:val="24"/>
        </w:rPr>
        <w:t>Kuruluşça</w:t>
      </w:r>
      <w:r w:rsidR="006A1858" w:rsidRPr="00162EA8">
        <w:rPr>
          <w:szCs w:val="24"/>
        </w:rPr>
        <w:t xml:space="preserve"> onaylanan bir süre uzatımı bulunduğu takdirde, yüklenici bu hususun kendisine tebliği tarihinden başlamak üzere beş iş günü içinde yeni duruma göre bir teslim programı düzenlemek zorundadır.</w:t>
      </w:r>
    </w:p>
    <w:p w14:paraId="12B9A420" w14:textId="77777777" w:rsidR="006A1858" w:rsidRPr="00162EA8" w:rsidRDefault="006A1858" w:rsidP="006800DF">
      <w:pPr>
        <w:jc w:val="both"/>
        <w:rPr>
          <w:szCs w:val="24"/>
        </w:rPr>
      </w:pPr>
      <w:r w:rsidRPr="00162EA8">
        <w:rPr>
          <w:b/>
          <w:szCs w:val="24"/>
        </w:rPr>
        <w:t>Madde 11 -</w:t>
      </w:r>
      <w:r w:rsidRPr="00162EA8">
        <w:rPr>
          <w:szCs w:val="24"/>
        </w:rPr>
        <w:t xml:space="preserve"> </w:t>
      </w:r>
      <w:r w:rsidRPr="00162EA8">
        <w:rPr>
          <w:b/>
          <w:szCs w:val="24"/>
        </w:rPr>
        <w:t>Teminata ilişkin hükümler</w:t>
      </w:r>
    </w:p>
    <w:p w14:paraId="76DA0EC0" w14:textId="77777777" w:rsidR="006A1858" w:rsidRPr="00162EA8" w:rsidRDefault="006A1858" w:rsidP="006800DF">
      <w:pPr>
        <w:pStyle w:val="Balk6"/>
        <w:rPr>
          <w:sz w:val="24"/>
          <w:szCs w:val="24"/>
        </w:rPr>
      </w:pPr>
      <w:r w:rsidRPr="00162EA8">
        <w:rPr>
          <w:b/>
          <w:sz w:val="24"/>
          <w:szCs w:val="24"/>
        </w:rPr>
        <w:t>11.1. Kesin teminatın miktarı ve süresi:</w:t>
      </w:r>
      <w:r w:rsidRPr="00162EA8">
        <w:rPr>
          <w:sz w:val="24"/>
          <w:szCs w:val="24"/>
        </w:rPr>
        <w:t xml:space="preserve"> </w:t>
      </w:r>
    </w:p>
    <w:p w14:paraId="2674E59F" w14:textId="77777777" w:rsidR="006A1858" w:rsidRPr="00162EA8" w:rsidRDefault="006A1858" w:rsidP="006800DF">
      <w:pPr>
        <w:pStyle w:val="Balk6"/>
        <w:rPr>
          <w:b/>
          <w:sz w:val="24"/>
          <w:szCs w:val="24"/>
        </w:rPr>
      </w:pPr>
      <w:r w:rsidRPr="00162EA8">
        <w:rPr>
          <w:b/>
          <w:sz w:val="24"/>
          <w:szCs w:val="24"/>
        </w:rPr>
        <w:t xml:space="preserve">11.1.1. </w:t>
      </w:r>
      <w:r w:rsidR="009F144D" w:rsidRPr="00162EA8">
        <w:rPr>
          <w:sz w:val="24"/>
          <w:szCs w:val="24"/>
        </w:rPr>
        <w:t xml:space="preserve">Yüklenici </w:t>
      </w:r>
      <w:r w:rsidR="006F219E" w:rsidRPr="00162EA8">
        <w:rPr>
          <w:sz w:val="24"/>
          <w:szCs w:val="24"/>
          <w:lang w:val="tr-TR"/>
        </w:rPr>
        <w:t>………</w:t>
      </w:r>
      <w:r w:rsidR="006324E0" w:rsidRPr="00162EA8">
        <w:rPr>
          <w:sz w:val="24"/>
          <w:szCs w:val="24"/>
          <w:lang w:val="tr-TR"/>
        </w:rPr>
        <w:t xml:space="preserve"> </w:t>
      </w:r>
      <w:r w:rsidRPr="00162EA8">
        <w:rPr>
          <w:sz w:val="24"/>
          <w:szCs w:val="24"/>
        </w:rPr>
        <w:t>[</w:t>
      </w:r>
      <w:r w:rsidR="006F219E" w:rsidRPr="00162EA8">
        <w:rPr>
          <w:sz w:val="24"/>
          <w:szCs w:val="24"/>
          <w:lang w:val="tr-TR"/>
        </w:rPr>
        <w:t>…….</w:t>
      </w:r>
      <w:r w:rsidRPr="00162EA8">
        <w:rPr>
          <w:sz w:val="24"/>
          <w:szCs w:val="24"/>
        </w:rPr>
        <w:t>]</w:t>
      </w:r>
      <w:r w:rsidRPr="00162EA8">
        <w:rPr>
          <w:i/>
          <w:sz w:val="24"/>
          <w:szCs w:val="24"/>
        </w:rPr>
        <w:t xml:space="preserve"> </w:t>
      </w:r>
      <w:r w:rsidRPr="00162EA8">
        <w:rPr>
          <w:sz w:val="24"/>
          <w:szCs w:val="24"/>
        </w:rPr>
        <w:t>teminat olarak vermiştir</w:t>
      </w:r>
      <w:r w:rsidRPr="00162EA8">
        <w:rPr>
          <w:b/>
          <w:sz w:val="24"/>
          <w:szCs w:val="24"/>
        </w:rPr>
        <w:t>.</w:t>
      </w:r>
    </w:p>
    <w:p w14:paraId="6D99C0A1" w14:textId="77777777" w:rsidR="009F144D" w:rsidRPr="00162EA8" w:rsidRDefault="009F144D" w:rsidP="006324E0">
      <w:pPr>
        <w:jc w:val="both"/>
        <w:rPr>
          <w:szCs w:val="24"/>
        </w:rPr>
      </w:pPr>
      <w:r w:rsidRPr="00162EA8">
        <w:rPr>
          <w:b/>
          <w:szCs w:val="24"/>
        </w:rPr>
        <w:t>11.1.2.</w:t>
      </w:r>
      <w:r w:rsidRPr="00162EA8">
        <w:rPr>
          <w:szCs w:val="24"/>
        </w:rPr>
        <w:t xml:space="preserve"> Kesin teminat mektubunun süresi </w:t>
      </w:r>
      <w:proofErr w:type="gramStart"/>
      <w:r w:rsidR="006F219E" w:rsidRPr="00162EA8">
        <w:rPr>
          <w:szCs w:val="24"/>
        </w:rPr>
        <w:t>…….</w:t>
      </w:r>
      <w:proofErr w:type="gramEnd"/>
      <w:r w:rsidRPr="00162EA8">
        <w:rPr>
          <w:szCs w:val="24"/>
        </w:rPr>
        <w:t xml:space="preserve"> </w:t>
      </w:r>
      <w:proofErr w:type="gramStart"/>
      <w:r w:rsidRPr="00162EA8">
        <w:rPr>
          <w:szCs w:val="24"/>
        </w:rPr>
        <w:t>tarihine</w:t>
      </w:r>
      <w:proofErr w:type="gramEnd"/>
      <w:r w:rsidRPr="00162EA8">
        <w:rPr>
          <w:szCs w:val="24"/>
        </w:rPr>
        <w:t xml:space="preserve"> </w:t>
      </w:r>
      <w:r w:rsidR="0055047F" w:rsidRPr="00162EA8">
        <w:rPr>
          <w:szCs w:val="24"/>
        </w:rPr>
        <w:t>kadardır. Sözleşmede</w:t>
      </w:r>
      <w:r w:rsidRPr="00162EA8">
        <w:rPr>
          <w:szCs w:val="24"/>
        </w:rPr>
        <w:t xml:space="preserve"> belirtilen haller ile cezalı çalışma nedeniyle kabulün gecikeceğinin anlaşılması durumunda teminat mektubunun süresi de işteki gecikmeyi karşılayacak şekilde uzatılır.</w:t>
      </w:r>
    </w:p>
    <w:p w14:paraId="3E7FBF59" w14:textId="77777777" w:rsidR="00527FE5" w:rsidRPr="00162EA8" w:rsidRDefault="006A1858" w:rsidP="006800DF">
      <w:pPr>
        <w:tabs>
          <w:tab w:val="left" w:pos="0"/>
          <w:tab w:val="left" w:pos="720"/>
          <w:tab w:val="left" w:pos="1080"/>
          <w:tab w:val="left" w:pos="1260"/>
        </w:tabs>
        <w:jc w:val="both"/>
        <w:rPr>
          <w:b/>
          <w:szCs w:val="24"/>
        </w:rPr>
      </w:pPr>
      <w:r w:rsidRPr="00162EA8">
        <w:rPr>
          <w:b/>
          <w:szCs w:val="24"/>
        </w:rPr>
        <w:t>11.2. Ek kesin teminat:</w:t>
      </w:r>
    </w:p>
    <w:p w14:paraId="45DC91AC" w14:textId="77777777" w:rsidR="006B47C1" w:rsidRPr="00162EA8" w:rsidRDefault="006A1858" w:rsidP="006800DF">
      <w:pPr>
        <w:tabs>
          <w:tab w:val="left" w:pos="0"/>
          <w:tab w:val="left" w:pos="720"/>
          <w:tab w:val="left" w:pos="1080"/>
          <w:tab w:val="left" w:pos="1260"/>
        </w:tabs>
        <w:jc w:val="both"/>
        <w:rPr>
          <w:szCs w:val="24"/>
        </w:rPr>
      </w:pPr>
      <w:r w:rsidRPr="00162EA8">
        <w:rPr>
          <w:b/>
          <w:szCs w:val="24"/>
        </w:rPr>
        <w:t xml:space="preserve">11.2.1. </w:t>
      </w:r>
      <w:r w:rsidRPr="00162EA8">
        <w:rPr>
          <w:szCs w:val="24"/>
        </w:rPr>
        <w:t xml:space="preserve">Fiyat farkı ödenmesinin öngörülmesi halinde, fiyat farkı olarak ödenecek bedelin % 6’sı, iş artışı olması halinde artış tutarının %6’sı oranında teminat olarak kabul edilen değerler üzerinden ek kesin teminat alınır. </w:t>
      </w:r>
    </w:p>
    <w:p w14:paraId="39CD533E" w14:textId="77777777" w:rsidR="006A1858" w:rsidRPr="00162EA8" w:rsidRDefault="006A1858" w:rsidP="006800DF">
      <w:pPr>
        <w:tabs>
          <w:tab w:val="left" w:pos="0"/>
          <w:tab w:val="left" w:pos="720"/>
          <w:tab w:val="left" w:pos="1080"/>
          <w:tab w:val="left" w:pos="1260"/>
        </w:tabs>
        <w:jc w:val="both"/>
        <w:rPr>
          <w:b/>
          <w:szCs w:val="24"/>
        </w:rPr>
      </w:pPr>
      <w:r w:rsidRPr="00162EA8">
        <w:rPr>
          <w:b/>
          <w:szCs w:val="24"/>
        </w:rPr>
        <w:t xml:space="preserve">11.2.2. </w:t>
      </w:r>
      <w:r w:rsidRPr="00162EA8">
        <w:rPr>
          <w:szCs w:val="24"/>
        </w:rPr>
        <w:t>Ek kesin teminatın, teminat mektubu olması halinde, ek kesin teminat mektubunun süresi kesin teminat mektubunun süresinden daha az olamaz.</w:t>
      </w:r>
    </w:p>
    <w:p w14:paraId="14FF509C" w14:textId="77777777" w:rsidR="006A1858" w:rsidRPr="00162EA8" w:rsidRDefault="006A1858" w:rsidP="006800DF">
      <w:pPr>
        <w:tabs>
          <w:tab w:val="left" w:pos="0"/>
          <w:tab w:val="left" w:pos="720"/>
          <w:tab w:val="left" w:pos="1080"/>
          <w:tab w:val="left" w:pos="1260"/>
        </w:tabs>
        <w:jc w:val="both"/>
        <w:rPr>
          <w:szCs w:val="24"/>
        </w:rPr>
      </w:pPr>
      <w:r w:rsidRPr="00162EA8">
        <w:rPr>
          <w:b/>
          <w:szCs w:val="24"/>
        </w:rPr>
        <w:t xml:space="preserve">11.2.3. </w:t>
      </w:r>
      <w:r w:rsidRPr="00162EA8">
        <w:rPr>
          <w:szCs w:val="24"/>
        </w:rPr>
        <w:t xml:space="preserve">Yüklenici tarafından verilen kesin ve ek kesin teminat, 4734 sayılı Kanunun 34 üncü maddesinde belirtilen değerlerle değiştirilebilir. </w:t>
      </w:r>
    </w:p>
    <w:p w14:paraId="21C43768" w14:textId="77777777" w:rsidR="006A1858" w:rsidRPr="00162EA8" w:rsidRDefault="006A1858" w:rsidP="006800DF">
      <w:pPr>
        <w:pStyle w:val="BodyText21"/>
        <w:spacing w:after="0"/>
        <w:ind w:firstLine="0"/>
        <w:rPr>
          <w:b/>
          <w:sz w:val="24"/>
          <w:szCs w:val="24"/>
        </w:rPr>
      </w:pPr>
      <w:r w:rsidRPr="00162EA8">
        <w:rPr>
          <w:b/>
          <w:sz w:val="24"/>
          <w:szCs w:val="24"/>
        </w:rPr>
        <w:t xml:space="preserve">11.3. Kesin teminat ve ek kesin teminatın geri verilmesi: </w:t>
      </w:r>
    </w:p>
    <w:p w14:paraId="7F8E563C" w14:textId="77777777" w:rsidR="006B47C1" w:rsidRPr="00162EA8" w:rsidRDefault="006B47C1" w:rsidP="006800DF">
      <w:pPr>
        <w:pStyle w:val="BodyText21"/>
        <w:spacing w:after="0"/>
        <w:ind w:firstLine="0"/>
        <w:rPr>
          <w:b/>
          <w:sz w:val="24"/>
          <w:szCs w:val="24"/>
        </w:rPr>
      </w:pPr>
      <w:r w:rsidRPr="00162EA8">
        <w:rPr>
          <w:b/>
          <w:sz w:val="24"/>
          <w:szCs w:val="24"/>
        </w:rPr>
        <w:t>11.3.1 Yüklenicinin yerli olması Durumunda;</w:t>
      </w:r>
    </w:p>
    <w:p w14:paraId="128F4A9D" w14:textId="77777777" w:rsidR="000310EE" w:rsidRPr="00162EA8" w:rsidRDefault="006B47C1" w:rsidP="000310EE">
      <w:pPr>
        <w:pStyle w:val="AralkYok"/>
        <w:spacing w:after="60"/>
        <w:jc w:val="both"/>
        <w:rPr>
          <w:rFonts w:eastAsia="Calibri"/>
          <w:szCs w:val="24"/>
        </w:rPr>
      </w:pPr>
      <w:proofErr w:type="gramStart"/>
      <w:r w:rsidRPr="00162EA8">
        <w:rPr>
          <w:b/>
          <w:szCs w:val="24"/>
        </w:rPr>
        <w:t>11.3.1.1</w:t>
      </w:r>
      <w:r w:rsidR="002315B1" w:rsidRPr="00162EA8">
        <w:rPr>
          <w:b/>
          <w:szCs w:val="24"/>
        </w:rPr>
        <w:t>.</w:t>
      </w:r>
      <w:r w:rsidR="000310EE" w:rsidRPr="00162EA8">
        <w:rPr>
          <w:rFonts w:eastAsia="Calibri"/>
          <w:szCs w:val="24"/>
        </w:rP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w:t>
      </w:r>
      <w:proofErr w:type="gramEnd"/>
    </w:p>
    <w:p w14:paraId="1E2E249B" w14:textId="77777777" w:rsidR="006A1858" w:rsidRPr="00162EA8" w:rsidRDefault="006B47C1" w:rsidP="006800DF">
      <w:pPr>
        <w:pStyle w:val="BodyText21"/>
        <w:spacing w:after="0"/>
        <w:ind w:firstLine="0"/>
        <w:rPr>
          <w:sz w:val="24"/>
          <w:szCs w:val="24"/>
        </w:rPr>
      </w:pPr>
      <w:proofErr w:type="gramStart"/>
      <w:r w:rsidRPr="00162EA8">
        <w:rPr>
          <w:b/>
          <w:sz w:val="24"/>
          <w:szCs w:val="24"/>
        </w:rPr>
        <w:t>11.3.1</w:t>
      </w:r>
      <w:r w:rsidR="006A1858" w:rsidRPr="00162EA8">
        <w:rPr>
          <w:b/>
          <w:sz w:val="24"/>
          <w:szCs w:val="24"/>
        </w:rPr>
        <w:t>.</w:t>
      </w:r>
      <w:r w:rsidRPr="00162EA8">
        <w:rPr>
          <w:b/>
          <w:sz w:val="24"/>
          <w:szCs w:val="24"/>
        </w:rPr>
        <w:t>2</w:t>
      </w:r>
      <w:r w:rsidR="002315B1" w:rsidRPr="00162EA8">
        <w:rPr>
          <w:b/>
          <w:sz w:val="24"/>
          <w:szCs w:val="24"/>
        </w:rPr>
        <w:t>.</w:t>
      </w:r>
      <w:r w:rsidR="006A1858" w:rsidRPr="00162EA8">
        <w:rPr>
          <w:sz w:val="24"/>
          <w:szCs w:val="24"/>
        </w:rPr>
        <w:t xml:space="preserve"> Yüklenicinin sözleşme konusu iş nedeniyle </w:t>
      </w:r>
      <w:r w:rsidR="00D569DE" w:rsidRPr="00162EA8">
        <w:rPr>
          <w:sz w:val="24"/>
          <w:szCs w:val="24"/>
        </w:rPr>
        <w:t>Kuruluş</w:t>
      </w:r>
      <w:r w:rsidRPr="00162EA8">
        <w:rPr>
          <w:sz w:val="24"/>
          <w:szCs w:val="24"/>
        </w:rPr>
        <w:t>a</w:t>
      </w:r>
      <w:r w:rsidR="006A1858" w:rsidRPr="00162EA8">
        <w:rPr>
          <w:sz w:val="24"/>
          <w:szCs w:val="24"/>
        </w:rPr>
        <w:t xml:space="preserv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14:paraId="6B3F114B" w14:textId="77777777" w:rsidR="006B47C1" w:rsidRPr="00162EA8" w:rsidRDefault="006B47C1" w:rsidP="006800DF">
      <w:pPr>
        <w:jc w:val="both"/>
        <w:rPr>
          <w:b/>
          <w:szCs w:val="24"/>
        </w:rPr>
      </w:pPr>
      <w:r w:rsidRPr="00162EA8">
        <w:rPr>
          <w:b/>
          <w:szCs w:val="24"/>
        </w:rPr>
        <w:t>11.3.2.Yüklenicinin Yabancı olması durumunda;</w:t>
      </w:r>
    </w:p>
    <w:p w14:paraId="6D8752EB" w14:textId="77777777" w:rsidR="006B47C1" w:rsidRPr="00162EA8" w:rsidRDefault="006B47C1" w:rsidP="006800DF">
      <w:pPr>
        <w:jc w:val="both"/>
        <w:rPr>
          <w:szCs w:val="24"/>
        </w:rPr>
      </w:pPr>
      <w:r w:rsidRPr="00162EA8">
        <w:rPr>
          <w:b/>
          <w:szCs w:val="24"/>
        </w:rPr>
        <w:t>11.3.2.1</w:t>
      </w:r>
      <w:r w:rsidR="002315B1" w:rsidRPr="00162EA8">
        <w:rPr>
          <w:b/>
          <w:szCs w:val="24"/>
        </w:rPr>
        <w:t>.</w:t>
      </w:r>
      <w:r w:rsidRPr="00162EA8">
        <w:rPr>
          <w:b/>
          <w:szCs w:val="24"/>
        </w:rPr>
        <w:t xml:space="preserve"> </w:t>
      </w:r>
      <w:r w:rsidRPr="00162EA8">
        <w:rPr>
          <w:szCs w:val="24"/>
        </w:rPr>
        <w:t>Taahhüdün, sözleşme ve ihale dokümanı hükümlerine uygun olarak yerine getirildiği ve Yüklenicinin bu işten dolayı Kuruluşa herhangi bir borcunun olmadığı tespit edildikten sonra garanti süresinin sonunda iade edilir.</w:t>
      </w:r>
    </w:p>
    <w:p w14:paraId="7B84F821" w14:textId="77777777" w:rsidR="006A1858" w:rsidRPr="00162EA8" w:rsidRDefault="006A1858" w:rsidP="006800DF">
      <w:pPr>
        <w:pStyle w:val="GvdeMetni"/>
        <w:ind w:right="0"/>
        <w:jc w:val="both"/>
        <w:rPr>
          <w:sz w:val="24"/>
          <w:szCs w:val="24"/>
        </w:rPr>
      </w:pPr>
      <w:r w:rsidRPr="00162EA8">
        <w:rPr>
          <w:b/>
          <w:sz w:val="24"/>
          <w:szCs w:val="24"/>
        </w:rPr>
        <w:t>11.3.3.</w:t>
      </w:r>
      <w:r w:rsidRPr="00162EA8">
        <w:rPr>
          <w:sz w:val="24"/>
          <w:szCs w:val="24"/>
        </w:rPr>
        <w:t xml:space="preserve"> Yukarıdaki hükümlere göre mahsup işlemi yapılmasına gerek bulunmayan hallerde; alım konusu malın veya malların kabul tarihinden veya varsa garanti süresinin bitim tarihinden itibaren iki yıl içinde </w:t>
      </w:r>
      <w:r w:rsidR="00D569DE" w:rsidRPr="00162EA8">
        <w:rPr>
          <w:sz w:val="24"/>
          <w:szCs w:val="24"/>
        </w:rPr>
        <w:t>Kuruluş</w:t>
      </w:r>
      <w:r w:rsidR="00640CF1" w:rsidRPr="00162EA8">
        <w:rPr>
          <w:sz w:val="24"/>
          <w:szCs w:val="24"/>
          <w:lang w:val="tr-TR"/>
        </w:rPr>
        <w:t>un</w:t>
      </w:r>
      <w:r w:rsidRPr="00162EA8">
        <w:rPr>
          <w:sz w:val="24"/>
          <w:szCs w:val="24"/>
        </w:rPr>
        <w:t xml:space="preserve"> yazılı uyarısına rağmen, talep edilmemesi nedeniyle iade edilmeyen kesin teminat mektupları hükümsüz kalır ve düzenleyen bankaya iade edilir. Teminat mektubu dışındaki teminatlar, sürenin bitiminde Hazineye gelir kaydedilir.</w:t>
      </w:r>
    </w:p>
    <w:p w14:paraId="37300672" w14:textId="77777777" w:rsidR="00D33088" w:rsidRPr="00162EA8" w:rsidRDefault="006A1858" w:rsidP="006800DF">
      <w:pPr>
        <w:adjustRightInd/>
        <w:jc w:val="both"/>
        <w:textAlignment w:val="auto"/>
        <w:rPr>
          <w:bCs/>
          <w:szCs w:val="24"/>
        </w:rPr>
      </w:pPr>
      <w:r w:rsidRPr="00162EA8">
        <w:rPr>
          <w:b/>
          <w:szCs w:val="24"/>
        </w:rPr>
        <w:lastRenderedPageBreak/>
        <w:t>11.3.4.</w:t>
      </w:r>
      <w:r w:rsidRPr="00162EA8">
        <w:rPr>
          <w:szCs w:val="24"/>
        </w:rPr>
        <w:t xml:space="preserve"> Her ne suretle olursa olsun, </w:t>
      </w:r>
      <w:r w:rsidR="0055047F" w:rsidRPr="00162EA8">
        <w:rPr>
          <w:szCs w:val="24"/>
        </w:rPr>
        <w:t>Kuruluşça</w:t>
      </w:r>
      <w:r w:rsidRPr="00162EA8">
        <w:rPr>
          <w:szCs w:val="24"/>
        </w:rPr>
        <w:t xml:space="preserve"> alınan teminatlar haczedilemez ve üzerine ihtiyati tedbir konulamaz.</w:t>
      </w:r>
      <w:r w:rsidR="00D33088" w:rsidRPr="00162EA8">
        <w:rPr>
          <w:bCs/>
          <w:szCs w:val="24"/>
        </w:rPr>
        <w:t xml:space="preserve"> </w:t>
      </w:r>
    </w:p>
    <w:p w14:paraId="48741203" w14:textId="77777777" w:rsidR="006A1858" w:rsidRPr="00162EA8" w:rsidRDefault="00D33088" w:rsidP="006800DF">
      <w:pPr>
        <w:jc w:val="both"/>
        <w:rPr>
          <w:szCs w:val="24"/>
        </w:rPr>
      </w:pPr>
      <w:r w:rsidRPr="00162EA8">
        <w:rPr>
          <w:b/>
          <w:bCs/>
          <w:szCs w:val="24"/>
        </w:rPr>
        <w:t>11.3.5.</w:t>
      </w:r>
      <w:r w:rsidRPr="00162EA8">
        <w:rPr>
          <w:bCs/>
          <w:szCs w:val="24"/>
        </w:rPr>
        <w:t xml:space="preserve"> </w:t>
      </w:r>
      <w:r w:rsidR="006339F0" w:rsidRPr="00162EA8">
        <w:rPr>
          <w:szCs w:val="24"/>
        </w:rPr>
        <w:t>Gelir/İrat kaydedilen teminat yüklenicinin borçlarına mahsup edilemez.</w:t>
      </w:r>
    </w:p>
    <w:p w14:paraId="27E3EBB0" w14:textId="77777777" w:rsidR="00CB7FE2" w:rsidRPr="00162EA8" w:rsidRDefault="00CB7FE2" w:rsidP="006800DF">
      <w:pPr>
        <w:jc w:val="both"/>
        <w:rPr>
          <w:color w:val="FF0000"/>
          <w:szCs w:val="24"/>
        </w:rPr>
      </w:pPr>
    </w:p>
    <w:p w14:paraId="6DD5764F" w14:textId="77777777" w:rsidR="006A1858" w:rsidRPr="00162EA8" w:rsidRDefault="006A1858" w:rsidP="006800DF">
      <w:pPr>
        <w:pStyle w:val="Balk2"/>
        <w:ind w:left="0"/>
        <w:jc w:val="both"/>
        <w:rPr>
          <w:sz w:val="24"/>
          <w:szCs w:val="24"/>
          <w:lang w:val="tr-TR"/>
        </w:rPr>
      </w:pPr>
      <w:r w:rsidRPr="00162EA8">
        <w:rPr>
          <w:sz w:val="24"/>
          <w:szCs w:val="24"/>
        </w:rPr>
        <w:t>Madde 12 - Ödeme yeri ve şartları</w:t>
      </w:r>
    </w:p>
    <w:p w14:paraId="31289775" w14:textId="77777777" w:rsidR="00106940" w:rsidRPr="00162EA8" w:rsidRDefault="00106940" w:rsidP="006800DF">
      <w:pPr>
        <w:overflowPunct/>
        <w:jc w:val="both"/>
        <w:textAlignment w:val="auto"/>
        <w:rPr>
          <w:rFonts w:eastAsia="Calibri"/>
          <w:szCs w:val="24"/>
        </w:rPr>
      </w:pPr>
      <w:r w:rsidRPr="00162EA8">
        <w:rPr>
          <w:rFonts w:eastAsia="Calibri"/>
          <w:b/>
          <w:bCs/>
          <w:szCs w:val="24"/>
        </w:rPr>
        <w:t xml:space="preserve">12.1. Ödeme Yeri: </w:t>
      </w:r>
      <w:r w:rsidRPr="00162EA8">
        <w:rPr>
          <w:rFonts w:eastAsia="Calibri"/>
          <w:szCs w:val="24"/>
        </w:rPr>
        <w:t xml:space="preserve">Sözleşme bedeli (ilave işler nedeniyle meydana gelebilecek artışlara ilişkin bedel </w:t>
      </w:r>
      <w:proofErr w:type="gramStart"/>
      <w:r w:rsidRPr="00162EA8">
        <w:rPr>
          <w:rFonts w:eastAsia="Calibri"/>
          <w:szCs w:val="24"/>
        </w:rPr>
        <w:t>dahil</w:t>
      </w:r>
      <w:proofErr w:type="gramEnd"/>
      <w:r w:rsidRPr="00162EA8">
        <w:rPr>
          <w:rFonts w:eastAsia="Calibri"/>
          <w:szCs w:val="24"/>
        </w:rPr>
        <w:t>) karşılığında yapılacak her türlü ödeme Mali İşler Dairesi Başkanlığı aracılığı ve banka kanalı ile bu sözleşmede düzenlenen hata, kusur ve eksikliklere ilişkin hükümler saklı kalmak kaydıyla aşağıda belirtilen zamanlarda ve şekilde ödenecektir.</w:t>
      </w:r>
    </w:p>
    <w:p w14:paraId="7D472690" w14:textId="77777777" w:rsidR="006F219E" w:rsidRPr="00162EA8" w:rsidRDefault="006F219E" w:rsidP="006800DF">
      <w:pPr>
        <w:overflowPunct/>
        <w:jc w:val="both"/>
        <w:textAlignment w:val="auto"/>
        <w:rPr>
          <w:rFonts w:eastAsia="Calibri"/>
          <w:b/>
          <w:bCs/>
          <w:color w:val="FF0000"/>
          <w:szCs w:val="24"/>
        </w:rPr>
      </w:pPr>
    </w:p>
    <w:p w14:paraId="2D9F51F5" w14:textId="77777777" w:rsidR="00106940" w:rsidRPr="00162EA8" w:rsidRDefault="00E858E4" w:rsidP="006800DF">
      <w:pPr>
        <w:overflowPunct/>
        <w:jc w:val="both"/>
        <w:textAlignment w:val="auto"/>
        <w:rPr>
          <w:rFonts w:eastAsia="Calibri"/>
          <w:b/>
          <w:bCs/>
          <w:szCs w:val="24"/>
        </w:rPr>
      </w:pPr>
      <w:r w:rsidRPr="00162EA8">
        <w:rPr>
          <w:rFonts w:eastAsia="Calibri"/>
          <w:b/>
          <w:bCs/>
          <w:szCs w:val="24"/>
        </w:rPr>
        <w:t>12</w:t>
      </w:r>
      <w:r w:rsidR="00106940" w:rsidRPr="00162EA8">
        <w:rPr>
          <w:rFonts w:eastAsia="Calibri"/>
          <w:b/>
          <w:bCs/>
          <w:szCs w:val="24"/>
        </w:rPr>
        <w:t>.2. Ödeme Koşulları ve Zamanı:</w:t>
      </w:r>
    </w:p>
    <w:p w14:paraId="5417F05B" w14:textId="77777777" w:rsidR="00EB7AD7" w:rsidRPr="00162EA8" w:rsidRDefault="00C02362" w:rsidP="006800DF">
      <w:pPr>
        <w:pStyle w:val="bekMetni"/>
        <w:tabs>
          <w:tab w:val="clear" w:pos="9540"/>
          <w:tab w:val="left" w:pos="69"/>
        </w:tabs>
        <w:ind w:left="-73"/>
        <w:rPr>
          <w:rFonts w:eastAsia="Calibri"/>
          <w:sz w:val="24"/>
          <w:szCs w:val="24"/>
          <w:lang w:eastAsia="tr-TR"/>
        </w:rPr>
      </w:pPr>
      <w:r w:rsidRPr="00162EA8">
        <w:rPr>
          <w:rFonts w:eastAsia="Calibri"/>
          <w:sz w:val="24"/>
          <w:szCs w:val="24"/>
          <w:lang w:eastAsia="tr-TR"/>
        </w:rPr>
        <w:t xml:space="preserve">Malzemelerin </w:t>
      </w:r>
      <w:r w:rsidR="006F219E" w:rsidRPr="00162EA8">
        <w:rPr>
          <w:rFonts w:eastAsia="Calibri"/>
          <w:sz w:val="24"/>
          <w:szCs w:val="24"/>
          <w:lang w:eastAsia="tr-TR"/>
        </w:rPr>
        <w:t>DHMİ Merkez İkmal Müdürlüğü Depolarına</w:t>
      </w:r>
      <w:r w:rsidRPr="00162EA8">
        <w:rPr>
          <w:rFonts w:eastAsia="Calibri"/>
          <w:sz w:val="24"/>
          <w:szCs w:val="24"/>
          <w:lang w:eastAsia="tr-TR"/>
        </w:rPr>
        <w:t xml:space="preserve"> sağlam olarak indirilmesinden sonra DHMİ teknik elemanlarınca tutulacak tutanağ</w:t>
      </w:r>
      <w:r w:rsidR="00EB7AD7" w:rsidRPr="00162EA8">
        <w:rPr>
          <w:rFonts w:eastAsia="Calibri"/>
          <w:sz w:val="24"/>
          <w:szCs w:val="24"/>
          <w:lang w:eastAsia="tr-TR"/>
        </w:rPr>
        <w:t>ı</w:t>
      </w:r>
      <w:r w:rsidRPr="00162EA8">
        <w:rPr>
          <w:rFonts w:eastAsia="Calibri"/>
          <w:sz w:val="24"/>
          <w:szCs w:val="24"/>
          <w:lang w:eastAsia="tr-TR"/>
        </w:rPr>
        <w:t xml:space="preserve"> takiben düzenlenecek fatura ve olumlu kabul raporuna istinaden</w:t>
      </w:r>
      <w:r w:rsidR="00EB7AD7" w:rsidRPr="00162EA8">
        <w:rPr>
          <w:rFonts w:eastAsia="Calibri"/>
          <w:sz w:val="24"/>
          <w:szCs w:val="24"/>
          <w:lang w:eastAsia="tr-TR"/>
        </w:rPr>
        <w:t xml:space="preserve">; </w:t>
      </w:r>
    </w:p>
    <w:p w14:paraId="356CB06C" w14:textId="09DE4AA9" w:rsidR="00EB7AD7" w:rsidRPr="00162EA8" w:rsidRDefault="00EB7AD7" w:rsidP="00EB7AD7">
      <w:pPr>
        <w:pStyle w:val="bekMetni"/>
        <w:numPr>
          <w:ilvl w:val="0"/>
          <w:numId w:val="31"/>
        </w:numPr>
        <w:tabs>
          <w:tab w:val="clear" w:pos="9540"/>
          <w:tab w:val="left" w:pos="69"/>
        </w:tabs>
        <w:rPr>
          <w:rFonts w:eastAsia="Calibri"/>
          <w:sz w:val="24"/>
          <w:szCs w:val="24"/>
          <w:lang w:eastAsia="tr-TR"/>
        </w:rPr>
      </w:pPr>
      <w:r w:rsidRPr="00162EA8">
        <w:rPr>
          <w:rFonts w:eastAsia="Calibri"/>
          <w:sz w:val="24"/>
          <w:szCs w:val="24"/>
          <w:lang w:eastAsia="tr-TR"/>
        </w:rPr>
        <w:tab/>
        <w:t xml:space="preserve">Tüm malzemeler tek parti halinde teslim edilmişse sözleşme bedelinin tamamı,  </w:t>
      </w:r>
    </w:p>
    <w:p w14:paraId="25B8DF26" w14:textId="77777777" w:rsidR="00C02362" w:rsidRPr="00162EA8" w:rsidRDefault="00EB7AD7" w:rsidP="00EB7AD7">
      <w:pPr>
        <w:pStyle w:val="bekMetni"/>
        <w:numPr>
          <w:ilvl w:val="0"/>
          <w:numId w:val="31"/>
        </w:numPr>
        <w:tabs>
          <w:tab w:val="clear" w:pos="9540"/>
          <w:tab w:val="left" w:pos="69"/>
        </w:tabs>
        <w:rPr>
          <w:rFonts w:eastAsia="Calibri"/>
          <w:sz w:val="24"/>
          <w:szCs w:val="24"/>
          <w:lang w:eastAsia="tr-TR"/>
        </w:rPr>
      </w:pPr>
      <w:r w:rsidRPr="00162EA8">
        <w:rPr>
          <w:rFonts w:eastAsia="Calibri"/>
          <w:sz w:val="24"/>
          <w:szCs w:val="24"/>
          <w:lang w:eastAsia="tr-TR"/>
        </w:rPr>
        <w:tab/>
        <w:t>Birden fazla parti halinde (en fazla 3 parti) teslim edilmesi durumunda ise teslim edilen partinin bedeli</w:t>
      </w:r>
      <w:r w:rsidR="00C02362" w:rsidRPr="00162EA8">
        <w:rPr>
          <w:rFonts w:eastAsia="Calibri"/>
          <w:sz w:val="24"/>
          <w:szCs w:val="24"/>
          <w:lang w:eastAsia="tr-TR"/>
        </w:rPr>
        <w:t xml:space="preserve"> ödenecektir. </w:t>
      </w:r>
    </w:p>
    <w:p w14:paraId="40558C52" w14:textId="77777777" w:rsidR="00C02362" w:rsidRPr="00162EA8" w:rsidRDefault="00C02362" w:rsidP="006800DF">
      <w:pPr>
        <w:overflowPunct/>
        <w:jc w:val="both"/>
        <w:textAlignment w:val="auto"/>
        <w:rPr>
          <w:rFonts w:eastAsia="Calibri"/>
          <w:b/>
          <w:bCs/>
          <w:color w:val="FF0000"/>
          <w:szCs w:val="24"/>
        </w:rPr>
      </w:pPr>
    </w:p>
    <w:p w14:paraId="2CF505A0" w14:textId="77777777" w:rsidR="0001167D" w:rsidRPr="00162EA8" w:rsidRDefault="00DA117D" w:rsidP="006800DF">
      <w:pPr>
        <w:overflowPunct/>
        <w:jc w:val="both"/>
        <w:textAlignment w:val="auto"/>
        <w:rPr>
          <w:szCs w:val="24"/>
        </w:rPr>
      </w:pPr>
      <w:r w:rsidRPr="00162EA8">
        <w:rPr>
          <w:rFonts w:eastAsia="Calibri"/>
          <w:szCs w:val="24"/>
        </w:rPr>
        <w:t xml:space="preserve">Yabancı para biriminden yapılacak ödemeler ödeme tarihindeki T.C. Merkez Bankası Döviz Alış Kuru üzerinden hesaplanarak </w:t>
      </w:r>
      <w:r w:rsidR="00106940" w:rsidRPr="00162EA8">
        <w:rPr>
          <w:rFonts w:eastAsia="Calibri"/>
          <w:szCs w:val="24"/>
        </w:rPr>
        <w:t>TL olarak yapılacaktır. Hiçb</w:t>
      </w:r>
      <w:r w:rsidR="0017729D" w:rsidRPr="00162EA8">
        <w:rPr>
          <w:rFonts w:eastAsia="Calibri"/>
          <w:szCs w:val="24"/>
        </w:rPr>
        <w:t xml:space="preserve">ir şekilde fiyat farkı ödenmez. </w:t>
      </w:r>
    </w:p>
    <w:p w14:paraId="4EE58AD0" w14:textId="77777777" w:rsidR="00C02362" w:rsidRPr="00162EA8" w:rsidRDefault="00C02362" w:rsidP="006800DF">
      <w:pPr>
        <w:overflowPunct/>
        <w:jc w:val="both"/>
        <w:textAlignment w:val="auto"/>
        <w:rPr>
          <w:rFonts w:eastAsia="Calibri"/>
          <w:szCs w:val="24"/>
        </w:rPr>
      </w:pPr>
    </w:p>
    <w:p w14:paraId="570B3689" w14:textId="77777777" w:rsidR="006A1858" w:rsidRPr="00162EA8" w:rsidRDefault="006A1858" w:rsidP="006800DF">
      <w:pPr>
        <w:pStyle w:val="Balk2"/>
        <w:ind w:left="0"/>
        <w:jc w:val="both"/>
        <w:rPr>
          <w:b w:val="0"/>
          <w:sz w:val="24"/>
          <w:szCs w:val="24"/>
        </w:rPr>
      </w:pPr>
      <w:r w:rsidRPr="00162EA8">
        <w:rPr>
          <w:sz w:val="24"/>
          <w:szCs w:val="24"/>
        </w:rPr>
        <w:t>Madde 13 - Avans verilmesi şartları ve miktarı</w:t>
      </w:r>
    </w:p>
    <w:p w14:paraId="643811F7" w14:textId="77777777" w:rsidR="006A1858" w:rsidRPr="00162EA8" w:rsidRDefault="006A1858" w:rsidP="006800DF">
      <w:pPr>
        <w:jc w:val="both"/>
        <w:rPr>
          <w:szCs w:val="24"/>
        </w:rPr>
      </w:pPr>
      <w:r w:rsidRPr="00162EA8">
        <w:rPr>
          <w:b/>
          <w:szCs w:val="24"/>
        </w:rPr>
        <w:t>13.</w:t>
      </w:r>
      <w:r w:rsidR="0070495E" w:rsidRPr="00162EA8">
        <w:rPr>
          <w:b/>
          <w:szCs w:val="24"/>
        </w:rPr>
        <w:t>1</w:t>
      </w:r>
      <w:r w:rsidRPr="00162EA8">
        <w:rPr>
          <w:b/>
          <w:szCs w:val="24"/>
        </w:rPr>
        <w:t>.</w:t>
      </w:r>
      <w:r w:rsidR="002F37A7" w:rsidRPr="00162EA8">
        <w:rPr>
          <w:szCs w:val="24"/>
        </w:rPr>
        <w:t xml:space="preserve"> Avans verilmeyecektir.</w:t>
      </w:r>
    </w:p>
    <w:p w14:paraId="561615A8" w14:textId="77777777" w:rsidR="00CB7FE2" w:rsidRPr="00162EA8" w:rsidRDefault="00CB7FE2" w:rsidP="006800DF">
      <w:pPr>
        <w:jc w:val="both"/>
        <w:rPr>
          <w:szCs w:val="24"/>
        </w:rPr>
      </w:pPr>
    </w:p>
    <w:p w14:paraId="2849C193" w14:textId="77777777" w:rsidR="006A1858" w:rsidRPr="00162EA8" w:rsidRDefault="006A1858" w:rsidP="006800DF">
      <w:pPr>
        <w:jc w:val="both"/>
        <w:rPr>
          <w:szCs w:val="24"/>
        </w:rPr>
      </w:pPr>
      <w:r w:rsidRPr="00162EA8">
        <w:rPr>
          <w:b/>
          <w:szCs w:val="24"/>
        </w:rPr>
        <w:t>Madde 14 - Fiyat Farkı</w:t>
      </w:r>
    </w:p>
    <w:p w14:paraId="3093DB53" w14:textId="77777777" w:rsidR="006A1858" w:rsidRPr="00162EA8" w:rsidRDefault="00631FF7" w:rsidP="006800DF">
      <w:pPr>
        <w:jc w:val="both"/>
        <w:rPr>
          <w:szCs w:val="24"/>
        </w:rPr>
      </w:pPr>
      <w:r w:rsidRPr="00162EA8">
        <w:rPr>
          <w:b/>
          <w:szCs w:val="24"/>
        </w:rPr>
        <w:t>14.1.</w:t>
      </w:r>
      <w:r w:rsidR="006A1858" w:rsidRPr="00162EA8">
        <w:rPr>
          <w:b/>
          <w:szCs w:val="24"/>
        </w:rPr>
        <w:t xml:space="preserve"> </w:t>
      </w:r>
      <w:r w:rsidR="002F37A7" w:rsidRPr="00162EA8">
        <w:rPr>
          <w:szCs w:val="24"/>
        </w:rPr>
        <w:t xml:space="preserve">Fiyat farkı hesaplanmayacaktır. Ancak, mücbir sebepler veya </w:t>
      </w:r>
      <w:r w:rsidR="0055047F" w:rsidRPr="00162EA8">
        <w:rPr>
          <w:szCs w:val="24"/>
        </w:rPr>
        <w:t>Kuruluştan</w:t>
      </w:r>
      <w:r w:rsidR="002F37A7" w:rsidRPr="00162EA8">
        <w:rPr>
          <w:szCs w:val="24"/>
        </w:rPr>
        <w:t xml:space="preserve"> kaynaklanan nedenlerle işin bitim tarihinin süre uzatımı verilmek suretiyle uzatılması halinde, yürürlükte bulunan fiyat farkına ilişkin esaslar dikkate alınarak fiyat farkı </w:t>
      </w:r>
      <w:r w:rsidR="0055047F" w:rsidRPr="00162EA8">
        <w:rPr>
          <w:szCs w:val="24"/>
        </w:rPr>
        <w:t>hesaplanacaktır. Sözleşmede</w:t>
      </w:r>
      <w:r w:rsidR="006A1858" w:rsidRPr="00162EA8">
        <w:rPr>
          <w:szCs w:val="24"/>
        </w:rPr>
        <w:t xml:space="preserve"> yer alan fiyat farkına ilişkin esas ve usullerde sözleşme imzalandıktan sonra değişiklik yapılamaz.</w:t>
      </w:r>
    </w:p>
    <w:p w14:paraId="3351DE76" w14:textId="77777777" w:rsidR="00CB7FE2" w:rsidRPr="00162EA8" w:rsidRDefault="00CB7FE2" w:rsidP="006800DF">
      <w:pPr>
        <w:jc w:val="both"/>
        <w:rPr>
          <w:color w:val="FF0000"/>
          <w:szCs w:val="24"/>
        </w:rPr>
      </w:pPr>
    </w:p>
    <w:p w14:paraId="66D03081" w14:textId="77777777" w:rsidR="006A1858" w:rsidRPr="00162EA8" w:rsidRDefault="006A1858" w:rsidP="006800DF">
      <w:pPr>
        <w:pStyle w:val="Balk9"/>
        <w:rPr>
          <w:b w:val="0"/>
          <w:szCs w:val="24"/>
        </w:rPr>
      </w:pPr>
      <w:r w:rsidRPr="00162EA8">
        <w:rPr>
          <w:szCs w:val="24"/>
        </w:rPr>
        <w:t>Madde 15 - Alt yüklenicilere ilişkin bilgiler ve sorumluluklar</w:t>
      </w:r>
    </w:p>
    <w:p w14:paraId="5BE1A452" w14:textId="0CC2900A" w:rsidR="006A1858" w:rsidRPr="00162EA8" w:rsidRDefault="006A1858" w:rsidP="006800DF">
      <w:pPr>
        <w:jc w:val="both"/>
        <w:rPr>
          <w:b/>
          <w:szCs w:val="24"/>
        </w:rPr>
      </w:pPr>
      <w:r w:rsidRPr="00162EA8">
        <w:rPr>
          <w:b/>
          <w:szCs w:val="24"/>
        </w:rPr>
        <w:t>15.1.</w:t>
      </w:r>
      <w:r w:rsidR="002F37A7" w:rsidRPr="00162EA8">
        <w:rPr>
          <w:szCs w:val="24"/>
        </w:rPr>
        <w:t xml:space="preserve"> Bu işte alt Yüklenici çalıştırılmayacak ve işlerin tamamı Yüklenicinin kendisi tarafından yapılacaktır</w:t>
      </w:r>
      <w:r w:rsidR="00A94D0B" w:rsidRPr="00162EA8">
        <w:rPr>
          <w:szCs w:val="24"/>
        </w:rPr>
        <w:t>.</w:t>
      </w:r>
      <w:r w:rsidR="00416C63" w:rsidRPr="00162EA8">
        <w:rPr>
          <w:szCs w:val="24"/>
        </w:rPr>
        <w:t xml:space="preserve"> </w:t>
      </w:r>
    </w:p>
    <w:p w14:paraId="6866137B" w14:textId="6AE519B4" w:rsidR="006A1858" w:rsidRPr="00162EA8" w:rsidRDefault="006A1858" w:rsidP="00F076E8">
      <w:pPr>
        <w:pStyle w:val="BodyText21"/>
        <w:tabs>
          <w:tab w:val="left" w:pos="1065"/>
        </w:tabs>
        <w:spacing w:after="0"/>
        <w:ind w:firstLine="0"/>
        <w:rPr>
          <w:sz w:val="24"/>
          <w:szCs w:val="24"/>
        </w:rPr>
      </w:pPr>
      <w:r w:rsidRPr="00162EA8">
        <w:rPr>
          <w:b/>
          <w:sz w:val="24"/>
          <w:szCs w:val="24"/>
        </w:rPr>
        <w:t>15.2.</w:t>
      </w:r>
      <w:r w:rsidRPr="00162EA8">
        <w:rPr>
          <w:sz w:val="24"/>
          <w:szCs w:val="24"/>
        </w:rPr>
        <w:t xml:space="preserve"> </w:t>
      </w:r>
      <w:proofErr w:type="gramStart"/>
      <w:r w:rsidR="00F076E8" w:rsidRPr="00162EA8">
        <w:rPr>
          <w:b/>
          <w:sz w:val="24"/>
          <w:szCs w:val="24"/>
        </w:rPr>
        <w:t>…..</w:t>
      </w:r>
      <w:proofErr w:type="gramEnd"/>
    </w:p>
    <w:p w14:paraId="2F064747" w14:textId="2472E75B" w:rsidR="006A1858" w:rsidRPr="00162EA8" w:rsidRDefault="00963D43" w:rsidP="006800DF">
      <w:pPr>
        <w:jc w:val="both"/>
        <w:rPr>
          <w:b/>
          <w:szCs w:val="24"/>
        </w:rPr>
      </w:pPr>
      <w:r w:rsidRPr="00162EA8">
        <w:rPr>
          <w:b/>
          <w:szCs w:val="24"/>
        </w:rPr>
        <w:t xml:space="preserve">15.3. </w:t>
      </w:r>
      <w:r w:rsidR="00D569DE" w:rsidRPr="00162EA8">
        <w:rPr>
          <w:b/>
          <w:szCs w:val="24"/>
        </w:rPr>
        <w:t>Kuruluş</w:t>
      </w:r>
      <w:r w:rsidR="00180560" w:rsidRPr="00162EA8">
        <w:rPr>
          <w:b/>
          <w:szCs w:val="24"/>
        </w:rPr>
        <w:t>un</w:t>
      </w:r>
      <w:r w:rsidRPr="00162EA8">
        <w:rPr>
          <w:b/>
          <w:szCs w:val="24"/>
        </w:rPr>
        <w:t xml:space="preserve"> y</w:t>
      </w:r>
      <w:r w:rsidR="006A1858" w:rsidRPr="00162EA8">
        <w:rPr>
          <w:b/>
          <w:szCs w:val="24"/>
        </w:rPr>
        <w:t>etkisi</w:t>
      </w:r>
    </w:p>
    <w:p w14:paraId="1EE9305C" w14:textId="77777777" w:rsidR="006A1858" w:rsidRPr="00162EA8" w:rsidRDefault="006A1858" w:rsidP="006800DF">
      <w:pPr>
        <w:jc w:val="both"/>
        <w:rPr>
          <w:szCs w:val="24"/>
        </w:rPr>
      </w:pPr>
      <w:r w:rsidRPr="00162EA8">
        <w:rPr>
          <w:b/>
          <w:szCs w:val="24"/>
        </w:rPr>
        <w:t>15.3.1.</w:t>
      </w:r>
      <w:r w:rsidRPr="00162EA8">
        <w:rPr>
          <w:szCs w:val="24"/>
        </w:rPr>
        <w:t xml:space="preserve"> Yüklenici, </w:t>
      </w:r>
      <w:r w:rsidR="00D569DE" w:rsidRPr="00162EA8">
        <w:rPr>
          <w:szCs w:val="24"/>
        </w:rPr>
        <w:t>Kuruluş</w:t>
      </w:r>
      <w:r w:rsidR="00180560" w:rsidRPr="00162EA8">
        <w:rPr>
          <w:szCs w:val="24"/>
        </w:rPr>
        <w:t>un</w:t>
      </w:r>
      <w:r w:rsidRPr="00162EA8">
        <w:rPr>
          <w:szCs w:val="24"/>
        </w:rPr>
        <w:t xml:space="preserve"> önceden yazılı olurunu almak suretiyle sair yükümlülüklerinden gerekli gördüklerini alt yüklenici gerçek veya tüzel kişilere yaptırabilir. </w:t>
      </w:r>
      <w:r w:rsidR="00D569DE" w:rsidRPr="00162EA8">
        <w:rPr>
          <w:szCs w:val="24"/>
        </w:rPr>
        <w:t>Kuruluş</w:t>
      </w:r>
      <w:r w:rsidRPr="00162EA8">
        <w:rPr>
          <w:szCs w:val="24"/>
        </w:rPr>
        <w:t xml:space="preserve">, yüklenicinin kendisine bildireceği alt yükleniciyi kabul edip etmemekte veya herhangi bir zamanda alt yüklenicinin değiştirilmesini talep etmekte serbesttir. </w:t>
      </w:r>
      <w:r w:rsidR="00D569DE" w:rsidRPr="00162EA8">
        <w:rPr>
          <w:szCs w:val="24"/>
        </w:rPr>
        <w:t>Kuruluş</w:t>
      </w:r>
      <w:r w:rsidRPr="00162EA8">
        <w:rPr>
          <w:szCs w:val="24"/>
        </w:rPr>
        <w:t xml:space="preserve">, alt yükleniciler aracılığı ile yapılmasını sakıncalı gördüğü herhangi bir iş bölümünün doğrudan doğruya yüklenici tarafından yapılmasını her zaman isteyebilir. </w:t>
      </w:r>
      <w:r w:rsidR="00D569DE" w:rsidRPr="00162EA8">
        <w:rPr>
          <w:szCs w:val="24"/>
        </w:rPr>
        <w:t>Kuruluş</w:t>
      </w:r>
      <w:r w:rsidRPr="00162EA8">
        <w:rPr>
          <w:szCs w:val="24"/>
        </w:rPr>
        <w:t>, kendisi tarafından onaylanmış olmasına rağmen alt yüklenici tarafından yerine getirilen işlerin sözleşme ve şartname hükümlerine uygun olmadığı kanaatine varırsa, yükleniciden bu hususların sözleşmeye uygun hale getirilmesini isteme hakkına sahiptir.</w:t>
      </w:r>
    </w:p>
    <w:p w14:paraId="72F0EA6C" w14:textId="77777777" w:rsidR="006A1858" w:rsidRPr="00162EA8" w:rsidRDefault="006A1858" w:rsidP="006800DF">
      <w:pPr>
        <w:jc w:val="both"/>
        <w:rPr>
          <w:b/>
          <w:szCs w:val="24"/>
        </w:rPr>
      </w:pPr>
      <w:r w:rsidRPr="00162EA8">
        <w:rPr>
          <w:b/>
          <w:szCs w:val="24"/>
        </w:rPr>
        <w:t>15.4. Alt yüklenici ile yüklenicinin sorumluluğu</w:t>
      </w:r>
    </w:p>
    <w:p w14:paraId="1F5E297F" w14:textId="77777777" w:rsidR="006A1858" w:rsidRPr="00162EA8" w:rsidRDefault="006A1858" w:rsidP="006800DF">
      <w:pPr>
        <w:jc w:val="both"/>
        <w:rPr>
          <w:szCs w:val="24"/>
        </w:rPr>
      </w:pPr>
      <w:r w:rsidRPr="00162EA8">
        <w:rPr>
          <w:b/>
          <w:szCs w:val="24"/>
        </w:rPr>
        <w:t>15.4.1.</w:t>
      </w:r>
      <w:r w:rsidRPr="00162EA8">
        <w:rPr>
          <w:szCs w:val="24"/>
        </w:rPr>
        <w:t xml:space="preserve"> Yüklenici, sözleşme süresi veya garanti süresi içerisinde, alt yükleniciye </w:t>
      </w:r>
      <w:r w:rsidR="00815563" w:rsidRPr="00162EA8">
        <w:rPr>
          <w:i/>
          <w:szCs w:val="24"/>
        </w:rPr>
        <w:t>[</w:t>
      </w:r>
      <w:r w:rsidRPr="00162EA8">
        <w:rPr>
          <w:i/>
          <w:szCs w:val="24"/>
        </w:rPr>
        <w:t>yaptırdığı/temin ettirdiği</w:t>
      </w:r>
      <w:r w:rsidR="00815563" w:rsidRPr="00162EA8">
        <w:rPr>
          <w:i/>
          <w:szCs w:val="24"/>
        </w:rPr>
        <w:t>]</w:t>
      </w:r>
      <w:r w:rsidRPr="00162EA8">
        <w:rPr>
          <w:szCs w:val="24"/>
        </w:rPr>
        <w:t xml:space="preserve"> malda ortaya çıkabilecek arıza, hata ve ayıplar ile montaj, bakım ve onarım ile yedek parça temini konusunda </w:t>
      </w:r>
      <w:r w:rsidR="00D569DE" w:rsidRPr="00162EA8">
        <w:rPr>
          <w:szCs w:val="24"/>
        </w:rPr>
        <w:t>Kuruluş</w:t>
      </w:r>
      <w:r w:rsidR="00180560" w:rsidRPr="00162EA8">
        <w:rPr>
          <w:szCs w:val="24"/>
        </w:rPr>
        <w:t>a</w:t>
      </w:r>
      <w:r w:rsidRPr="00162EA8">
        <w:rPr>
          <w:szCs w:val="24"/>
        </w:rPr>
        <w:t xml:space="preserve"> karşı sorumludur. Yüklenici, işlerin tümünü alt yükleniciye devredemeyeceği gibi işlerin bir kısmını alt yüklenicilere (sözleşmede ismen belirtilenler hariç ) verebilmek için de </w:t>
      </w:r>
      <w:r w:rsidR="00D569DE" w:rsidRPr="00162EA8">
        <w:rPr>
          <w:szCs w:val="24"/>
        </w:rPr>
        <w:t>Kuruluş</w:t>
      </w:r>
      <w:r w:rsidR="00180560" w:rsidRPr="00162EA8">
        <w:rPr>
          <w:szCs w:val="24"/>
        </w:rPr>
        <w:t>un</w:t>
      </w:r>
      <w:r w:rsidRPr="00162EA8">
        <w:rPr>
          <w:szCs w:val="24"/>
        </w:rPr>
        <w:t xml:space="preserve"> iznini almak zorundadır. </w:t>
      </w:r>
      <w:r w:rsidR="00D569DE" w:rsidRPr="00162EA8">
        <w:rPr>
          <w:szCs w:val="24"/>
        </w:rPr>
        <w:t>Kuruluş</w:t>
      </w:r>
      <w:r w:rsidR="00180560" w:rsidRPr="00162EA8">
        <w:rPr>
          <w:szCs w:val="24"/>
        </w:rPr>
        <w:t>un</w:t>
      </w:r>
      <w:r w:rsidRPr="00162EA8">
        <w:rPr>
          <w:szCs w:val="24"/>
        </w:rPr>
        <w:t xml:space="preserve"> bu konuda izin vermesi, yükleniciyi sözleşme ile yüklendiği mecburiyet veya sorumluluklarından kurtarmaz. Yüklenici, alt yüklenicilerin, bunların acentelerinin, personelinin her türlü fiil ve ihmalleri ile </w:t>
      </w:r>
      <w:r w:rsidR="002E3212" w:rsidRPr="00162EA8">
        <w:rPr>
          <w:szCs w:val="24"/>
        </w:rPr>
        <w:t>temerrüde düşmelerinden</w:t>
      </w:r>
      <w:r w:rsidRPr="00162EA8">
        <w:rPr>
          <w:szCs w:val="24"/>
        </w:rPr>
        <w:t xml:space="preserve"> </w:t>
      </w:r>
      <w:r w:rsidR="00D569DE" w:rsidRPr="00162EA8">
        <w:rPr>
          <w:szCs w:val="24"/>
        </w:rPr>
        <w:t>Kuruluş</w:t>
      </w:r>
      <w:r w:rsidR="00180560" w:rsidRPr="00162EA8">
        <w:rPr>
          <w:szCs w:val="24"/>
        </w:rPr>
        <w:t>a</w:t>
      </w:r>
      <w:r w:rsidRPr="00162EA8">
        <w:rPr>
          <w:szCs w:val="24"/>
        </w:rPr>
        <w:t xml:space="preserve"> karşı sorumludur.  </w:t>
      </w:r>
    </w:p>
    <w:p w14:paraId="7A6AB524" w14:textId="77777777" w:rsidR="006A1858" w:rsidRPr="00162EA8" w:rsidRDefault="006A1858" w:rsidP="006800DF">
      <w:pPr>
        <w:jc w:val="both"/>
        <w:rPr>
          <w:szCs w:val="24"/>
        </w:rPr>
      </w:pPr>
      <w:r w:rsidRPr="00162EA8">
        <w:rPr>
          <w:b/>
          <w:szCs w:val="24"/>
        </w:rPr>
        <w:t xml:space="preserve">15.4.2 </w:t>
      </w:r>
      <w:r w:rsidRPr="00162EA8">
        <w:rPr>
          <w:szCs w:val="24"/>
        </w:rPr>
        <w:t>4734 sayılı Kanun ile 4735 sayılı Kanun ve ilgili mevzuatta ihalelere katılamayacağı belirtilenler alt yüklenici olamazlar.</w:t>
      </w:r>
    </w:p>
    <w:p w14:paraId="6AB41545" w14:textId="77777777" w:rsidR="00CB7FE2" w:rsidRPr="00162EA8" w:rsidRDefault="00CB7FE2" w:rsidP="006800DF">
      <w:pPr>
        <w:jc w:val="both"/>
        <w:rPr>
          <w:szCs w:val="24"/>
        </w:rPr>
      </w:pPr>
    </w:p>
    <w:p w14:paraId="19A0E730" w14:textId="77777777" w:rsidR="006A1858" w:rsidRPr="00162EA8" w:rsidRDefault="006A1858" w:rsidP="006800DF">
      <w:pPr>
        <w:pStyle w:val="Balk2"/>
        <w:ind w:left="0"/>
        <w:jc w:val="both"/>
        <w:rPr>
          <w:sz w:val="24"/>
          <w:szCs w:val="24"/>
        </w:rPr>
      </w:pPr>
      <w:r w:rsidRPr="00162EA8">
        <w:rPr>
          <w:sz w:val="24"/>
          <w:szCs w:val="24"/>
        </w:rPr>
        <w:lastRenderedPageBreak/>
        <w:t>Madde 16 - Yüklenicinin yükümlülükleri</w:t>
      </w:r>
    </w:p>
    <w:p w14:paraId="4CD1DE39" w14:textId="77777777" w:rsidR="006A1858" w:rsidRPr="00162EA8" w:rsidRDefault="006A1858" w:rsidP="006800DF">
      <w:pPr>
        <w:pStyle w:val="Balk2"/>
        <w:ind w:left="0"/>
        <w:jc w:val="both"/>
        <w:rPr>
          <w:sz w:val="24"/>
          <w:szCs w:val="24"/>
        </w:rPr>
      </w:pPr>
      <w:r w:rsidRPr="00162EA8">
        <w:rPr>
          <w:sz w:val="24"/>
          <w:szCs w:val="24"/>
        </w:rPr>
        <w:t>16.1.Yüklenicinin genel yükümlülükleri</w:t>
      </w:r>
    </w:p>
    <w:p w14:paraId="2A471CFB" w14:textId="77777777" w:rsidR="006A1858" w:rsidRPr="00162EA8" w:rsidRDefault="006A1858" w:rsidP="006800DF">
      <w:pPr>
        <w:jc w:val="both"/>
        <w:rPr>
          <w:strike/>
          <w:szCs w:val="24"/>
        </w:rPr>
      </w:pPr>
      <w:r w:rsidRPr="00162EA8">
        <w:rPr>
          <w:b/>
          <w:szCs w:val="24"/>
        </w:rPr>
        <w:t>16.1.1.</w:t>
      </w:r>
      <w:r w:rsidRPr="00162EA8">
        <w:rPr>
          <w:szCs w:val="24"/>
        </w:rPr>
        <w:t xml:space="preserve"> Yüklenici, işlere gereken özen ve ihtimamı göstermeyi, sözleşme konusu malı/işi, sözleşme ve ihale dokümanlarına göre belirlenen süre, miktar ve bedel </w:t>
      </w:r>
      <w:proofErr w:type="gramStart"/>
      <w:r w:rsidRPr="00162EA8">
        <w:rPr>
          <w:szCs w:val="24"/>
        </w:rPr>
        <w:t>dahilinde</w:t>
      </w:r>
      <w:proofErr w:type="gramEnd"/>
      <w:r w:rsidRPr="00162EA8">
        <w:rPr>
          <w:szCs w:val="24"/>
        </w:rPr>
        <w:t xml:space="preserve"> gerçekleştirmeyi ve oluşabilecek kusurları sözleşme hükümlerine uygun olarak </w:t>
      </w:r>
      <w:r w:rsidR="002E3212" w:rsidRPr="00162EA8">
        <w:rPr>
          <w:szCs w:val="24"/>
        </w:rPr>
        <w:t>gidermeyi kabul</w:t>
      </w:r>
      <w:r w:rsidRPr="00162EA8">
        <w:rPr>
          <w:szCs w:val="24"/>
        </w:rPr>
        <w:t xml:space="preserve"> ve taahhüt eder.  Yüklenici, üstlenmiş olduğu iş ve bu işe ilişkin programa uygun olarak, malın süresinde teslim ve montajı için gerekli her türlü makine, araç ve yardımcı tesisleri hazırlamak, her türlü malzemeyi ve personeli sağlamak zorundadır. </w:t>
      </w:r>
      <w:r w:rsidR="002E3212" w:rsidRPr="00162EA8">
        <w:rPr>
          <w:szCs w:val="24"/>
        </w:rPr>
        <w:t>Kuruluşun uyarı</w:t>
      </w:r>
      <w:r w:rsidRPr="00162EA8">
        <w:rPr>
          <w:szCs w:val="24"/>
        </w:rPr>
        <w:t xml:space="preserve"> ve talimatlarına uymaması veya sözleşmede belirtilen yükümlülüklerin ihlal edilmesi nedeniyle, </w:t>
      </w:r>
      <w:r w:rsidR="00D569DE" w:rsidRPr="00162EA8">
        <w:rPr>
          <w:szCs w:val="24"/>
        </w:rPr>
        <w:t>Kuruluş</w:t>
      </w:r>
      <w:r w:rsidR="00180560" w:rsidRPr="00162EA8">
        <w:rPr>
          <w:szCs w:val="24"/>
        </w:rPr>
        <w:t>u</w:t>
      </w:r>
      <w:r w:rsidRPr="00162EA8">
        <w:rPr>
          <w:szCs w:val="24"/>
        </w:rPr>
        <w:t xml:space="preserve">n ve/veya üçüncü şahısların bir zarara uğraması halinde, her türlü zarar ve ziyan yükleniciye tazmin ettirilir. </w:t>
      </w:r>
    </w:p>
    <w:p w14:paraId="052F8EB9" w14:textId="77777777" w:rsidR="006A1858" w:rsidRPr="00162EA8" w:rsidRDefault="006A1858" w:rsidP="006800DF">
      <w:pPr>
        <w:jc w:val="both"/>
        <w:rPr>
          <w:szCs w:val="24"/>
        </w:rPr>
      </w:pPr>
      <w:r w:rsidRPr="00162EA8">
        <w:rPr>
          <w:b/>
          <w:bCs/>
          <w:szCs w:val="24"/>
        </w:rPr>
        <w:t>16.1.2</w:t>
      </w:r>
      <w:r w:rsidRPr="00162EA8">
        <w:rPr>
          <w:bCs/>
          <w:szCs w:val="24"/>
        </w:rPr>
        <w:t>.</w:t>
      </w:r>
      <w:r w:rsidRPr="00162EA8">
        <w:rPr>
          <w:szCs w:val="24"/>
        </w:rPr>
        <w:t xml:space="preserve"> Yüklenici, işin yapımı sırasında 4735 sayılı Kanun ile yürürlükteki diğer kanun, tüzük, yönetmelik ve benzeri mevzuat hükümlerine de uymakla yükümlüdür. Yüklenicinin bu yükümlülüğünü ihlal etmesi nedeniyle ortaya çıkan zararlar ile üçüncü kişilere, çevreye veya </w:t>
      </w:r>
      <w:r w:rsidR="00D569DE" w:rsidRPr="00162EA8">
        <w:rPr>
          <w:szCs w:val="24"/>
        </w:rPr>
        <w:t>Kuruluş</w:t>
      </w:r>
      <w:r w:rsidRPr="00162EA8">
        <w:rPr>
          <w:szCs w:val="24"/>
        </w:rPr>
        <w:t xml:space="preserve"> personeline verilen zarar ve ziyandan Yüklenici sorumludur. Bu şekilde meydana gelen zarar ve ziyanın </w:t>
      </w:r>
      <w:r w:rsidR="002E3212" w:rsidRPr="00162EA8">
        <w:rPr>
          <w:szCs w:val="24"/>
        </w:rPr>
        <w:t>Kuruluşça</w:t>
      </w:r>
      <w:r w:rsidRPr="00162EA8">
        <w:rPr>
          <w:szCs w:val="24"/>
        </w:rPr>
        <w:t xml:space="preserve"> tazmin edilmesi halinde, tazmin bedeli Yüklenicinin alacaklarından kesilmek suretiyle tahsil edilir. Yükleniciden yapılacak kesintilerin </w:t>
      </w:r>
      <w:r w:rsidR="00D569DE" w:rsidRPr="00162EA8">
        <w:rPr>
          <w:szCs w:val="24"/>
        </w:rPr>
        <w:t>Kuruluş</w:t>
      </w:r>
      <w:r w:rsidRPr="00162EA8">
        <w:rPr>
          <w:szCs w:val="24"/>
        </w:rPr>
        <w:t xml:space="preserve"> alacağını karşılayamaması durumunda kalan miktar, Yüklenicinin kesin teminatı ile varsa ek kesin teminatı paraya çevrilmek suretiyle karşılanır. </w:t>
      </w:r>
      <w:r w:rsidR="00D569DE" w:rsidRPr="00162EA8">
        <w:rPr>
          <w:szCs w:val="24"/>
        </w:rPr>
        <w:t>Kuruluş</w:t>
      </w:r>
      <w:r w:rsidRPr="00162EA8">
        <w:rPr>
          <w:szCs w:val="24"/>
        </w:rPr>
        <w:t xml:space="preserve"> alacağının bu şekilde dahi tahsil edilemediği durumlarda, alacak miktarı genel hükümlere göre Yükleniciden tahsil edilir. </w:t>
      </w:r>
    </w:p>
    <w:p w14:paraId="0C82F1E7" w14:textId="77777777" w:rsidR="009368B0" w:rsidRPr="00162EA8" w:rsidRDefault="006A1858" w:rsidP="006800DF">
      <w:pPr>
        <w:tabs>
          <w:tab w:val="left" w:pos="360"/>
        </w:tabs>
        <w:jc w:val="both"/>
        <w:rPr>
          <w:b/>
          <w:szCs w:val="24"/>
        </w:rPr>
      </w:pPr>
      <w:r w:rsidRPr="00162EA8">
        <w:rPr>
          <w:b/>
          <w:szCs w:val="24"/>
        </w:rPr>
        <w:t>16.1.3.</w:t>
      </w:r>
      <w:r w:rsidRPr="00162EA8">
        <w:rPr>
          <w:szCs w:val="24"/>
        </w:rPr>
        <w:t xml:space="preserve"> Yüklenici, sözleşme konusu malların </w:t>
      </w:r>
      <w:r w:rsidR="00D569DE" w:rsidRPr="00162EA8">
        <w:rPr>
          <w:szCs w:val="24"/>
        </w:rPr>
        <w:t>Kuruluş</w:t>
      </w:r>
      <w:r w:rsidR="00180560" w:rsidRPr="00162EA8">
        <w:rPr>
          <w:szCs w:val="24"/>
        </w:rPr>
        <w:t>a</w:t>
      </w:r>
      <w:r w:rsidRPr="00162EA8">
        <w:rPr>
          <w:szCs w:val="24"/>
        </w:rPr>
        <w:t xml:space="preserve"> teslimine kadar korunmasından sorumludur. Yüklenici, malın </w:t>
      </w:r>
      <w:r w:rsidR="00D569DE" w:rsidRPr="00162EA8">
        <w:rPr>
          <w:szCs w:val="24"/>
        </w:rPr>
        <w:t>Kuruluş</w:t>
      </w:r>
      <w:r w:rsidR="00766E7C" w:rsidRPr="00162EA8">
        <w:rPr>
          <w:szCs w:val="24"/>
        </w:rPr>
        <w:t>a</w:t>
      </w:r>
      <w:r w:rsidRPr="00162EA8">
        <w:rPr>
          <w:szCs w:val="24"/>
        </w:rPr>
        <w:t xml:space="preserve"> tesliminden önce deprem, su baskını, toprak kayması, fırtına, yangın, hırsızlık, üçüncü kişiler tarafından verilecek zararlar </w:t>
      </w:r>
      <w:proofErr w:type="gramStart"/>
      <w:r w:rsidRPr="00162EA8">
        <w:rPr>
          <w:szCs w:val="24"/>
        </w:rPr>
        <w:t>dahil</w:t>
      </w:r>
      <w:proofErr w:type="gramEnd"/>
      <w:r w:rsidRPr="00162EA8">
        <w:rPr>
          <w:szCs w:val="24"/>
        </w:rPr>
        <w:t xml:space="preserve"> olmak üzere malın zayii, kısmen veya tamamen hasar görmesi gibi durumlarda malı yenisi ile değiştirmek zorundadır.</w:t>
      </w:r>
    </w:p>
    <w:p w14:paraId="1686E238" w14:textId="77777777" w:rsidR="00D8706D" w:rsidRPr="00162EA8" w:rsidRDefault="00D8706D" w:rsidP="006800DF">
      <w:pPr>
        <w:tabs>
          <w:tab w:val="left" w:pos="360"/>
        </w:tabs>
        <w:jc w:val="both"/>
        <w:rPr>
          <w:szCs w:val="24"/>
        </w:rPr>
      </w:pPr>
      <w:r w:rsidRPr="00162EA8">
        <w:rPr>
          <w:b/>
          <w:szCs w:val="24"/>
        </w:rPr>
        <w:t xml:space="preserve">16.1.4. </w:t>
      </w:r>
      <w:r w:rsidRPr="00162EA8">
        <w:rPr>
          <w:szCs w:val="24"/>
        </w:rPr>
        <w:t xml:space="preserve">Yüklenici, yetkili kuruluşlarca alım konusu malın piyasaya arzına ve ürün </w:t>
      </w:r>
      <w:r w:rsidR="00883631" w:rsidRPr="00162EA8">
        <w:rPr>
          <w:szCs w:val="24"/>
        </w:rPr>
        <w:t>güvenliğine ilişkin</w:t>
      </w:r>
      <w:r w:rsidRPr="00162EA8">
        <w:rPr>
          <w:szCs w:val="24"/>
        </w:rPr>
        <w:t xml:space="preserve"> yaptıkları düzenlemelere uyg</w:t>
      </w:r>
      <w:r w:rsidR="007A5FDD" w:rsidRPr="00162EA8">
        <w:rPr>
          <w:szCs w:val="24"/>
        </w:rPr>
        <w:t>un mal teslim etmek zorundadır.</w:t>
      </w:r>
    </w:p>
    <w:p w14:paraId="4FA133C4" w14:textId="77777777" w:rsidR="006A1858" w:rsidRPr="00162EA8" w:rsidRDefault="006A1858" w:rsidP="006800DF">
      <w:pPr>
        <w:jc w:val="both"/>
        <w:rPr>
          <w:b/>
          <w:szCs w:val="24"/>
        </w:rPr>
      </w:pPr>
      <w:r w:rsidRPr="00162EA8">
        <w:rPr>
          <w:b/>
          <w:szCs w:val="24"/>
        </w:rPr>
        <w:t>16.2. Yüklenicinin montaja ilişkin yükümlülükleri</w:t>
      </w:r>
    </w:p>
    <w:p w14:paraId="764BD398" w14:textId="77777777" w:rsidR="006A1858" w:rsidRPr="00162EA8" w:rsidRDefault="006A1858" w:rsidP="006800DF">
      <w:pPr>
        <w:jc w:val="both"/>
        <w:rPr>
          <w:szCs w:val="24"/>
        </w:rPr>
      </w:pPr>
      <w:r w:rsidRPr="00162EA8">
        <w:rPr>
          <w:b/>
          <w:szCs w:val="24"/>
        </w:rPr>
        <w:t>16.2.1.</w:t>
      </w:r>
      <w:r w:rsidRPr="00162EA8">
        <w:rPr>
          <w:szCs w:val="24"/>
        </w:rPr>
        <w:t xml:space="preserve"> Montaj gerektiren mal alımlarında; Yüklenicinin mont</w:t>
      </w:r>
      <w:r w:rsidR="007A5FDD" w:rsidRPr="00162EA8">
        <w:rPr>
          <w:szCs w:val="24"/>
        </w:rPr>
        <w:t>aja ilişkin yaptığı hazırlıklar</w:t>
      </w:r>
      <w:r w:rsidRPr="00162EA8">
        <w:rPr>
          <w:szCs w:val="24"/>
        </w:rPr>
        <w:t xml:space="preserve"> ve aldığı önlemlerin yeterli olup olmadığı </w:t>
      </w:r>
      <w:r w:rsidR="00883631" w:rsidRPr="00162EA8">
        <w:rPr>
          <w:szCs w:val="24"/>
        </w:rPr>
        <w:t>Kuruluşça</w:t>
      </w:r>
      <w:r w:rsidRPr="00162EA8">
        <w:rPr>
          <w:szCs w:val="24"/>
        </w:rPr>
        <w:t xml:space="preserve"> değerlendirilir.</w:t>
      </w:r>
      <w:r w:rsidR="007A5FDD" w:rsidRPr="00162EA8">
        <w:rPr>
          <w:szCs w:val="24"/>
        </w:rPr>
        <w:t xml:space="preserve"> Yapılan hazırlıklar veya a</w:t>
      </w:r>
      <w:r w:rsidRPr="00162EA8">
        <w:rPr>
          <w:szCs w:val="24"/>
        </w:rPr>
        <w:t>lınan önlemlerin yeterli olmadığının tespit edilmesi durumunda Yükleniciden ilave</w:t>
      </w:r>
      <w:r w:rsidR="007A5FDD" w:rsidRPr="00162EA8">
        <w:rPr>
          <w:szCs w:val="24"/>
        </w:rPr>
        <w:t xml:space="preserve"> hazırlıklar yapması </w:t>
      </w:r>
      <w:r w:rsidR="00883631" w:rsidRPr="00162EA8">
        <w:rPr>
          <w:szCs w:val="24"/>
        </w:rPr>
        <w:t>veya önlemler</w:t>
      </w:r>
      <w:r w:rsidRPr="00162EA8">
        <w:rPr>
          <w:szCs w:val="24"/>
        </w:rPr>
        <w:t xml:space="preserve"> alması istenilir.</w:t>
      </w:r>
    </w:p>
    <w:p w14:paraId="560175EA" w14:textId="77777777" w:rsidR="006A1858" w:rsidRPr="00162EA8" w:rsidRDefault="006A1858" w:rsidP="006800DF">
      <w:pPr>
        <w:jc w:val="both"/>
        <w:rPr>
          <w:szCs w:val="24"/>
        </w:rPr>
      </w:pPr>
      <w:r w:rsidRPr="00162EA8">
        <w:rPr>
          <w:b/>
          <w:szCs w:val="24"/>
        </w:rPr>
        <w:t>16.2.2.</w:t>
      </w:r>
      <w:r w:rsidRPr="00162EA8">
        <w:rPr>
          <w:szCs w:val="24"/>
        </w:rPr>
        <w:t xml:space="preserve"> Yüklenici, montaj ve diğer işler için gerekli olan tüm elektrik, su, gaz tesis ve bağlantılarını kullanması sırasında ortaya çıkacak olası zararları tazminle yükümlüdür.  </w:t>
      </w:r>
    </w:p>
    <w:p w14:paraId="11156A0D" w14:textId="77777777" w:rsidR="006A1858" w:rsidRPr="00162EA8" w:rsidRDefault="006A1858" w:rsidP="006800DF">
      <w:pPr>
        <w:jc w:val="both"/>
        <w:rPr>
          <w:szCs w:val="24"/>
        </w:rPr>
      </w:pPr>
      <w:r w:rsidRPr="00162EA8">
        <w:rPr>
          <w:b/>
          <w:szCs w:val="24"/>
        </w:rPr>
        <w:t xml:space="preserve">16.2.3. </w:t>
      </w:r>
      <w:r w:rsidRPr="00162EA8">
        <w:rPr>
          <w:szCs w:val="24"/>
        </w:rPr>
        <w:t xml:space="preserve">Yüklenici, montaj sırasında aynı </w:t>
      </w:r>
      <w:r w:rsidR="00883631" w:rsidRPr="00162EA8">
        <w:rPr>
          <w:szCs w:val="24"/>
        </w:rPr>
        <w:t>mekân</w:t>
      </w:r>
      <w:r w:rsidRPr="00162EA8">
        <w:rPr>
          <w:szCs w:val="24"/>
        </w:rPr>
        <w:t xml:space="preserve"> içerisinde çalışmakta olan </w:t>
      </w:r>
      <w:r w:rsidR="00D569DE" w:rsidRPr="00162EA8">
        <w:rPr>
          <w:szCs w:val="24"/>
        </w:rPr>
        <w:t>Kuruluş</w:t>
      </w:r>
      <w:r w:rsidR="007A5FDD" w:rsidRPr="00162EA8">
        <w:rPr>
          <w:szCs w:val="24"/>
        </w:rPr>
        <w:t xml:space="preserve"> personeli ve/veya diğer </w:t>
      </w:r>
      <w:r w:rsidRPr="00162EA8">
        <w:rPr>
          <w:szCs w:val="24"/>
        </w:rPr>
        <w:t>yükleni</w:t>
      </w:r>
      <w:r w:rsidR="00A171F7" w:rsidRPr="00162EA8">
        <w:rPr>
          <w:szCs w:val="24"/>
        </w:rPr>
        <w:t xml:space="preserve">cilerin </w:t>
      </w:r>
      <w:r w:rsidRPr="00162EA8">
        <w:rPr>
          <w:szCs w:val="24"/>
        </w:rPr>
        <w:t xml:space="preserve">personeli ile uyumlu çalışmak zorundadır. </w:t>
      </w:r>
    </w:p>
    <w:p w14:paraId="7D92389B" w14:textId="77777777" w:rsidR="006A1858" w:rsidRPr="00162EA8" w:rsidRDefault="00963D43" w:rsidP="006800DF">
      <w:pPr>
        <w:jc w:val="both"/>
        <w:rPr>
          <w:b/>
          <w:szCs w:val="24"/>
        </w:rPr>
      </w:pPr>
      <w:r w:rsidRPr="00162EA8">
        <w:rPr>
          <w:b/>
          <w:szCs w:val="24"/>
        </w:rPr>
        <w:t>16.3. İş p</w:t>
      </w:r>
      <w:r w:rsidR="006A1858" w:rsidRPr="00162EA8">
        <w:rPr>
          <w:b/>
          <w:szCs w:val="24"/>
        </w:rPr>
        <w:t>rogramı</w:t>
      </w:r>
    </w:p>
    <w:p w14:paraId="6D9281E0" w14:textId="77777777" w:rsidR="006A1858" w:rsidRPr="00162EA8" w:rsidRDefault="006A1858" w:rsidP="006800DF">
      <w:pPr>
        <w:jc w:val="both"/>
        <w:rPr>
          <w:szCs w:val="24"/>
        </w:rPr>
      </w:pPr>
      <w:r w:rsidRPr="00162EA8">
        <w:rPr>
          <w:b/>
          <w:szCs w:val="24"/>
        </w:rPr>
        <w:t xml:space="preserve">16.3.1. </w:t>
      </w:r>
      <w:r w:rsidRPr="00162EA8">
        <w:rPr>
          <w:szCs w:val="24"/>
        </w:rPr>
        <w:t xml:space="preserve">Yüklenici personeli, teslim programında yapılan düzenlemeye uygun olarak teslim ve montaj işlemini gerçekleştirecektir. Ancak, </w:t>
      </w:r>
      <w:r w:rsidR="00883631" w:rsidRPr="00162EA8">
        <w:rPr>
          <w:szCs w:val="24"/>
        </w:rPr>
        <w:t>Kuruluşça</w:t>
      </w:r>
      <w:r w:rsidRPr="00162EA8">
        <w:rPr>
          <w:szCs w:val="24"/>
        </w:rPr>
        <w:t xml:space="preserve"> yapılacak alımın montaj, yerinde üretim gibi durumları da kapsayan teslim programında bir değişiklik yapılması halinde Yüklenici de bu yeni programa uygun olarak iş saatlerini </w:t>
      </w:r>
      <w:r w:rsidR="00D569DE" w:rsidRPr="00162EA8">
        <w:rPr>
          <w:szCs w:val="24"/>
        </w:rPr>
        <w:t>Kuruluş</w:t>
      </w:r>
      <w:r w:rsidR="005F03DF" w:rsidRPr="00162EA8">
        <w:rPr>
          <w:szCs w:val="24"/>
        </w:rPr>
        <w:t>un</w:t>
      </w:r>
      <w:r w:rsidRPr="00162EA8">
        <w:rPr>
          <w:szCs w:val="24"/>
        </w:rPr>
        <w:t xml:space="preserve"> talebi doğrultusunda değiştirecektir. </w:t>
      </w:r>
      <w:r w:rsidR="005F03DF" w:rsidRPr="00162EA8">
        <w:rPr>
          <w:szCs w:val="24"/>
        </w:rPr>
        <w:t xml:space="preserve">Yüklenici bu değişiklikler nedeniyle </w:t>
      </w:r>
      <w:r w:rsidR="00883631" w:rsidRPr="00162EA8">
        <w:rPr>
          <w:szCs w:val="24"/>
        </w:rPr>
        <w:t>herhangi bir</w:t>
      </w:r>
      <w:r w:rsidR="005F03DF" w:rsidRPr="00162EA8">
        <w:rPr>
          <w:szCs w:val="24"/>
        </w:rPr>
        <w:t xml:space="preserve"> fiyat artışı talep etmeyecektir. </w:t>
      </w:r>
      <w:r w:rsidRPr="00162EA8">
        <w:rPr>
          <w:szCs w:val="24"/>
        </w:rPr>
        <w:t xml:space="preserve">Ancak, </w:t>
      </w:r>
      <w:r w:rsidR="00D569DE" w:rsidRPr="00162EA8">
        <w:rPr>
          <w:szCs w:val="24"/>
        </w:rPr>
        <w:t>Kuruluş</w:t>
      </w:r>
      <w:r w:rsidRPr="00162EA8">
        <w:rPr>
          <w:szCs w:val="24"/>
        </w:rPr>
        <w:t xml:space="preserve"> tarafından yapılan değişiklik, iş programının uzamasına sebep olmamalıdır.</w:t>
      </w:r>
    </w:p>
    <w:p w14:paraId="288D5A0C" w14:textId="77777777" w:rsidR="006A1858" w:rsidRPr="00162EA8" w:rsidRDefault="006A1858" w:rsidP="006800DF">
      <w:pPr>
        <w:pStyle w:val="GvdeMetni"/>
        <w:ind w:right="0"/>
        <w:jc w:val="both"/>
        <w:rPr>
          <w:sz w:val="24"/>
          <w:szCs w:val="24"/>
        </w:rPr>
      </w:pPr>
      <w:r w:rsidRPr="00162EA8">
        <w:rPr>
          <w:b/>
          <w:sz w:val="24"/>
          <w:szCs w:val="24"/>
        </w:rPr>
        <w:t>16.3.2.</w:t>
      </w:r>
      <w:r w:rsidRPr="00162EA8">
        <w:rPr>
          <w:sz w:val="24"/>
          <w:szCs w:val="24"/>
        </w:rPr>
        <w:t xml:space="preserve"> Yüklenici, bir aydan fazla süreli ve montaj gerektiren işlerde her ayın bitiminde üç nüsha faaliyet raporu hazırlayarak </w:t>
      </w:r>
      <w:r w:rsidR="00D569DE" w:rsidRPr="00162EA8">
        <w:rPr>
          <w:sz w:val="24"/>
          <w:szCs w:val="24"/>
        </w:rPr>
        <w:t>Kuruluş</w:t>
      </w:r>
      <w:r w:rsidR="005F03DF" w:rsidRPr="00162EA8">
        <w:rPr>
          <w:sz w:val="24"/>
          <w:szCs w:val="24"/>
          <w:lang w:val="tr-TR"/>
        </w:rPr>
        <w:t>a</w:t>
      </w:r>
      <w:r w:rsidRPr="00162EA8">
        <w:rPr>
          <w:sz w:val="24"/>
          <w:szCs w:val="24"/>
        </w:rPr>
        <w:t xml:space="preserve"> sunacaktır. Yüklenici tarafından raporlama kabul tarihine kadar devam edecektir. Her raporda;</w:t>
      </w:r>
    </w:p>
    <w:p w14:paraId="51C458F2" w14:textId="77777777" w:rsidR="006A1858" w:rsidRPr="00162EA8" w:rsidRDefault="006A1858" w:rsidP="006800DF">
      <w:pPr>
        <w:numPr>
          <w:ilvl w:val="0"/>
          <w:numId w:val="4"/>
        </w:numPr>
        <w:tabs>
          <w:tab w:val="clear" w:pos="363"/>
          <w:tab w:val="left" w:pos="1134"/>
        </w:tabs>
        <w:ind w:left="0" w:firstLine="709"/>
        <w:jc w:val="both"/>
        <w:rPr>
          <w:szCs w:val="24"/>
        </w:rPr>
      </w:pPr>
      <w:r w:rsidRPr="00162EA8">
        <w:rPr>
          <w:szCs w:val="24"/>
        </w:rPr>
        <w:t>Teslimi gerçekleştirilen mal miktarları, işin aşaması ve alt yükleniciler tarafından yapılan işlerin aşamaları,</w:t>
      </w:r>
    </w:p>
    <w:p w14:paraId="74952CE7" w14:textId="77777777" w:rsidR="006A1858" w:rsidRPr="00162EA8" w:rsidRDefault="0070495E" w:rsidP="006800DF">
      <w:pPr>
        <w:numPr>
          <w:ilvl w:val="0"/>
          <w:numId w:val="4"/>
        </w:numPr>
        <w:tabs>
          <w:tab w:val="left" w:pos="1065"/>
        </w:tabs>
        <w:ind w:left="0" w:firstLine="709"/>
        <w:jc w:val="both"/>
        <w:rPr>
          <w:szCs w:val="24"/>
        </w:rPr>
      </w:pPr>
      <w:r w:rsidRPr="00162EA8">
        <w:rPr>
          <w:szCs w:val="24"/>
        </w:rPr>
        <w:t xml:space="preserve"> </w:t>
      </w:r>
      <w:r w:rsidR="006A1858" w:rsidRPr="00162EA8">
        <w:rPr>
          <w:szCs w:val="24"/>
        </w:rPr>
        <w:t>Malların montajı, depolanması, işletmeye alınması, eğitim faaliyetleri gibi konularda bilgiler,</w:t>
      </w:r>
    </w:p>
    <w:p w14:paraId="19E896D3" w14:textId="77777777" w:rsidR="006A1858" w:rsidRPr="00162EA8" w:rsidRDefault="0070495E" w:rsidP="006800DF">
      <w:pPr>
        <w:numPr>
          <w:ilvl w:val="0"/>
          <w:numId w:val="4"/>
        </w:numPr>
        <w:tabs>
          <w:tab w:val="left" w:pos="1065"/>
        </w:tabs>
        <w:ind w:left="0" w:firstLine="709"/>
        <w:jc w:val="both"/>
        <w:rPr>
          <w:szCs w:val="24"/>
        </w:rPr>
      </w:pPr>
      <w:r w:rsidRPr="00162EA8">
        <w:rPr>
          <w:szCs w:val="24"/>
        </w:rPr>
        <w:t xml:space="preserve"> </w:t>
      </w:r>
      <w:r w:rsidR="006A1858" w:rsidRPr="00162EA8">
        <w:rPr>
          <w:szCs w:val="24"/>
        </w:rPr>
        <w:t xml:space="preserve">Tehlike yaratan olaylar, çevre olayları </w:t>
      </w:r>
      <w:proofErr w:type="gramStart"/>
      <w:r w:rsidR="006A1858" w:rsidRPr="00162EA8">
        <w:rPr>
          <w:szCs w:val="24"/>
        </w:rPr>
        <w:t>dahil</w:t>
      </w:r>
      <w:proofErr w:type="gramEnd"/>
      <w:r w:rsidR="006A1858" w:rsidRPr="00162EA8">
        <w:rPr>
          <w:szCs w:val="24"/>
        </w:rPr>
        <w:t xml:space="preserve"> olmak üzere güvenlik ile ilgili bilgiler,</w:t>
      </w:r>
    </w:p>
    <w:p w14:paraId="0AEEEEB4" w14:textId="77777777" w:rsidR="006A1858" w:rsidRPr="00162EA8" w:rsidRDefault="006A1858" w:rsidP="006800DF">
      <w:pPr>
        <w:jc w:val="both"/>
        <w:rPr>
          <w:szCs w:val="24"/>
        </w:rPr>
      </w:pPr>
      <w:r w:rsidRPr="00162EA8">
        <w:rPr>
          <w:szCs w:val="24"/>
        </w:rPr>
        <w:tab/>
        <w:t xml:space="preserve">ç) </w:t>
      </w:r>
      <w:r w:rsidR="0070495E" w:rsidRPr="00162EA8">
        <w:rPr>
          <w:szCs w:val="24"/>
        </w:rPr>
        <w:t xml:space="preserve"> </w:t>
      </w:r>
      <w:r w:rsidRPr="00162EA8">
        <w:rPr>
          <w:szCs w:val="24"/>
        </w:rPr>
        <w:t>İşin bitirilmesini tehlikeye sokan olayların ayrıntıları, teslim programı ile fiili ilerlemenin karşılaştırılması, gecikmeleri gidermek üzere alınmış veya alınacak tedbirler,</w:t>
      </w:r>
    </w:p>
    <w:p w14:paraId="0B481EE6" w14:textId="77777777" w:rsidR="006A1858" w:rsidRPr="00162EA8" w:rsidRDefault="0070495E" w:rsidP="006800DF">
      <w:pPr>
        <w:numPr>
          <w:ilvl w:val="0"/>
          <w:numId w:val="4"/>
        </w:numPr>
        <w:tabs>
          <w:tab w:val="left" w:pos="1065"/>
        </w:tabs>
        <w:ind w:left="0" w:firstLine="709"/>
        <w:jc w:val="both"/>
        <w:rPr>
          <w:szCs w:val="24"/>
        </w:rPr>
      </w:pPr>
      <w:r w:rsidRPr="00162EA8">
        <w:rPr>
          <w:szCs w:val="24"/>
        </w:rPr>
        <w:t xml:space="preserve"> </w:t>
      </w:r>
      <w:r w:rsidR="006A1858" w:rsidRPr="00162EA8">
        <w:rPr>
          <w:szCs w:val="24"/>
        </w:rPr>
        <w:t>Yüklenicinin personeli ile ilgili kayıtlar,</w:t>
      </w:r>
    </w:p>
    <w:p w14:paraId="68D6172C" w14:textId="77777777" w:rsidR="006A1858" w:rsidRPr="00162EA8" w:rsidRDefault="0070495E" w:rsidP="006800DF">
      <w:pPr>
        <w:numPr>
          <w:ilvl w:val="0"/>
          <w:numId w:val="4"/>
        </w:numPr>
        <w:tabs>
          <w:tab w:val="left" w:pos="1065"/>
        </w:tabs>
        <w:ind w:left="0" w:firstLine="709"/>
        <w:jc w:val="both"/>
        <w:rPr>
          <w:szCs w:val="24"/>
        </w:rPr>
      </w:pPr>
      <w:r w:rsidRPr="00162EA8">
        <w:rPr>
          <w:szCs w:val="24"/>
        </w:rPr>
        <w:t xml:space="preserve"> </w:t>
      </w:r>
      <w:r w:rsidR="006A1858" w:rsidRPr="00162EA8">
        <w:rPr>
          <w:szCs w:val="24"/>
        </w:rPr>
        <w:t>Varsa kalite belgeleri, test sonuçları ve malzemelere ilişkin sertifikalar,</w:t>
      </w:r>
    </w:p>
    <w:p w14:paraId="7843E6F8" w14:textId="77777777" w:rsidR="006A1858" w:rsidRPr="00162EA8" w:rsidRDefault="006A1858" w:rsidP="006800DF">
      <w:pPr>
        <w:jc w:val="both"/>
        <w:rPr>
          <w:szCs w:val="24"/>
        </w:rPr>
      </w:pPr>
      <w:proofErr w:type="gramStart"/>
      <w:r w:rsidRPr="00162EA8">
        <w:rPr>
          <w:szCs w:val="24"/>
        </w:rPr>
        <w:t>ile</w:t>
      </w:r>
      <w:proofErr w:type="gramEnd"/>
      <w:r w:rsidRPr="00162EA8">
        <w:rPr>
          <w:szCs w:val="24"/>
        </w:rPr>
        <w:t xml:space="preserve"> </w:t>
      </w:r>
      <w:r w:rsidR="00883631" w:rsidRPr="00162EA8">
        <w:rPr>
          <w:szCs w:val="24"/>
        </w:rPr>
        <w:t>Kuruluşça</w:t>
      </w:r>
      <w:r w:rsidR="005F03DF" w:rsidRPr="00162EA8">
        <w:rPr>
          <w:szCs w:val="24"/>
        </w:rPr>
        <w:t xml:space="preserve"> </w:t>
      </w:r>
      <w:r w:rsidRPr="00162EA8">
        <w:rPr>
          <w:szCs w:val="24"/>
        </w:rPr>
        <w:t>talep edilecek ilave belge ve bilgiler yer alacaktır.</w:t>
      </w:r>
    </w:p>
    <w:p w14:paraId="36A8F58B" w14:textId="77777777" w:rsidR="00CB6AED" w:rsidRPr="00162EA8" w:rsidRDefault="00CB6AED" w:rsidP="006800DF">
      <w:pPr>
        <w:pStyle w:val="Balk2"/>
        <w:ind w:left="0"/>
        <w:jc w:val="both"/>
        <w:rPr>
          <w:sz w:val="24"/>
          <w:szCs w:val="24"/>
        </w:rPr>
      </w:pPr>
    </w:p>
    <w:p w14:paraId="699EFD4F" w14:textId="77777777" w:rsidR="00CB6AED" w:rsidRPr="00162EA8" w:rsidRDefault="00CB6AED" w:rsidP="006800DF">
      <w:pPr>
        <w:pStyle w:val="Balk2"/>
        <w:ind w:left="0"/>
        <w:jc w:val="both"/>
        <w:rPr>
          <w:sz w:val="24"/>
          <w:szCs w:val="24"/>
        </w:rPr>
      </w:pPr>
    </w:p>
    <w:p w14:paraId="6000BF30" w14:textId="0AE0B57C" w:rsidR="006A1858" w:rsidRPr="00162EA8" w:rsidRDefault="00820CC7" w:rsidP="006800DF">
      <w:pPr>
        <w:pStyle w:val="Balk2"/>
        <w:ind w:left="0"/>
        <w:jc w:val="both"/>
        <w:rPr>
          <w:sz w:val="24"/>
          <w:szCs w:val="24"/>
        </w:rPr>
      </w:pPr>
      <w:r w:rsidRPr="00162EA8">
        <w:rPr>
          <w:sz w:val="24"/>
          <w:szCs w:val="24"/>
        </w:rPr>
        <w:t>16.4. Güvenlik ö</w:t>
      </w:r>
      <w:r w:rsidR="006A1858" w:rsidRPr="00162EA8">
        <w:rPr>
          <w:sz w:val="24"/>
          <w:szCs w:val="24"/>
        </w:rPr>
        <w:t>nlemleri</w:t>
      </w:r>
    </w:p>
    <w:p w14:paraId="17B38176" w14:textId="77777777" w:rsidR="006A1858" w:rsidRPr="00162EA8" w:rsidRDefault="006A1858" w:rsidP="006800DF">
      <w:pPr>
        <w:jc w:val="both"/>
        <w:rPr>
          <w:szCs w:val="24"/>
        </w:rPr>
      </w:pPr>
      <w:r w:rsidRPr="00162EA8">
        <w:rPr>
          <w:b/>
          <w:szCs w:val="24"/>
        </w:rPr>
        <w:t>16.4.1.</w:t>
      </w:r>
      <w:r w:rsidRPr="00162EA8">
        <w:rPr>
          <w:szCs w:val="24"/>
        </w:rPr>
        <w:t>Yüklenici;</w:t>
      </w:r>
    </w:p>
    <w:p w14:paraId="5C7A4A5B" w14:textId="77777777" w:rsidR="006A1858" w:rsidRPr="00162EA8" w:rsidRDefault="006A1858" w:rsidP="006800DF">
      <w:pPr>
        <w:numPr>
          <w:ilvl w:val="0"/>
          <w:numId w:val="5"/>
        </w:numPr>
        <w:tabs>
          <w:tab w:val="clear" w:pos="363"/>
          <w:tab w:val="left" w:pos="1134"/>
        </w:tabs>
        <w:ind w:left="0" w:firstLine="709"/>
        <w:jc w:val="both"/>
        <w:rPr>
          <w:szCs w:val="24"/>
        </w:rPr>
      </w:pPr>
      <w:r w:rsidRPr="00162EA8">
        <w:rPr>
          <w:szCs w:val="24"/>
        </w:rPr>
        <w:t>İşle ilgili olarak uyulması gereken tüm güvenlik kurallarına uymak,</w:t>
      </w:r>
    </w:p>
    <w:p w14:paraId="5A8371A1" w14:textId="77777777" w:rsidR="006A1858" w:rsidRPr="00162EA8" w:rsidRDefault="006A1858" w:rsidP="006800DF">
      <w:pPr>
        <w:numPr>
          <w:ilvl w:val="0"/>
          <w:numId w:val="5"/>
        </w:numPr>
        <w:tabs>
          <w:tab w:val="left" w:pos="1134"/>
        </w:tabs>
        <w:ind w:left="0" w:firstLine="709"/>
        <w:jc w:val="both"/>
        <w:rPr>
          <w:szCs w:val="24"/>
        </w:rPr>
      </w:pPr>
      <w:r w:rsidRPr="00162EA8">
        <w:rPr>
          <w:szCs w:val="24"/>
        </w:rPr>
        <w:t>İşyerinde bulunma yetkisine sahip tüm personelin güvenliğini sağlamak,</w:t>
      </w:r>
    </w:p>
    <w:p w14:paraId="7FAB0EE4" w14:textId="77777777" w:rsidR="006A1858" w:rsidRPr="00162EA8" w:rsidRDefault="006A1858" w:rsidP="006800DF">
      <w:pPr>
        <w:numPr>
          <w:ilvl w:val="0"/>
          <w:numId w:val="5"/>
        </w:numPr>
        <w:tabs>
          <w:tab w:val="left" w:pos="1134"/>
        </w:tabs>
        <w:ind w:left="0" w:firstLine="709"/>
        <w:jc w:val="both"/>
        <w:rPr>
          <w:szCs w:val="24"/>
        </w:rPr>
      </w:pPr>
      <w:r w:rsidRPr="00162EA8">
        <w:rPr>
          <w:szCs w:val="24"/>
        </w:rPr>
        <w:t xml:space="preserve">İşyerinin ve bu iş nedeniyle kendisine tevdi edilen her türlü </w:t>
      </w:r>
      <w:proofErr w:type="gramStart"/>
      <w:r w:rsidRPr="00162EA8">
        <w:rPr>
          <w:szCs w:val="24"/>
        </w:rPr>
        <w:t>ekipman</w:t>
      </w:r>
      <w:proofErr w:type="gramEnd"/>
      <w:r w:rsidRPr="00162EA8">
        <w:rPr>
          <w:szCs w:val="24"/>
        </w:rPr>
        <w:t>, malzeme, araç gereç ile bilgi ve belgelerin güvenliğinin sağlanması için her türlü tedbiri almak,</w:t>
      </w:r>
    </w:p>
    <w:p w14:paraId="60674620" w14:textId="77777777" w:rsidR="006A1858" w:rsidRPr="00162EA8" w:rsidRDefault="006A1858" w:rsidP="006800DF">
      <w:pPr>
        <w:ind w:firstLine="708"/>
        <w:jc w:val="both"/>
        <w:rPr>
          <w:szCs w:val="24"/>
        </w:rPr>
      </w:pPr>
      <w:r w:rsidRPr="00162EA8">
        <w:rPr>
          <w:szCs w:val="24"/>
        </w:rPr>
        <w:t xml:space="preserve">ç) </w:t>
      </w:r>
      <w:r w:rsidR="00821CB2" w:rsidRPr="00162EA8">
        <w:rPr>
          <w:szCs w:val="24"/>
        </w:rPr>
        <w:t xml:space="preserve">  </w:t>
      </w:r>
      <w:r w:rsidRPr="00162EA8">
        <w:rPr>
          <w:szCs w:val="24"/>
        </w:rPr>
        <w:t>Malın temini ile sair yükümlülüklerin yerine getirilmesi nedeniyle üçüncü kişilerin can ve mal güvenliğinin sağlanması amacıyla ilgili mevzuat uyarınca her türlü tedbiri almak,</w:t>
      </w:r>
    </w:p>
    <w:p w14:paraId="74FA18DB" w14:textId="77777777" w:rsidR="006A1858" w:rsidRPr="00162EA8" w:rsidRDefault="006A1858" w:rsidP="006800DF">
      <w:pPr>
        <w:jc w:val="both"/>
        <w:rPr>
          <w:szCs w:val="24"/>
        </w:rPr>
      </w:pPr>
      <w:proofErr w:type="gramStart"/>
      <w:r w:rsidRPr="00162EA8">
        <w:rPr>
          <w:szCs w:val="24"/>
        </w:rPr>
        <w:t>zorundadır</w:t>
      </w:r>
      <w:proofErr w:type="gramEnd"/>
      <w:r w:rsidRPr="00162EA8">
        <w:rPr>
          <w:szCs w:val="24"/>
        </w:rPr>
        <w:t xml:space="preserve">. </w:t>
      </w:r>
    </w:p>
    <w:p w14:paraId="39988497" w14:textId="77777777" w:rsidR="00F70E61" w:rsidRPr="00162EA8" w:rsidRDefault="006A1858" w:rsidP="00CB7FE2">
      <w:pPr>
        <w:jc w:val="both"/>
        <w:rPr>
          <w:szCs w:val="24"/>
        </w:rPr>
      </w:pPr>
      <w:r w:rsidRPr="00162EA8">
        <w:rPr>
          <w:b/>
          <w:szCs w:val="24"/>
        </w:rPr>
        <w:t>16.4.2.</w:t>
      </w:r>
      <w:r w:rsidRPr="00162EA8">
        <w:rPr>
          <w:szCs w:val="24"/>
        </w:rPr>
        <w:t xml:space="preserve"> Yü</w:t>
      </w:r>
      <w:r w:rsidR="00A83B0D" w:rsidRPr="00162EA8">
        <w:rPr>
          <w:szCs w:val="24"/>
        </w:rPr>
        <w:t>klenicinin bu zorunluluklara uy</w:t>
      </w:r>
      <w:r w:rsidRPr="00162EA8">
        <w:rPr>
          <w:szCs w:val="24"/>
        </w:rPr>
        <w:t xml:space="preserve">maması nedeniyle </w:t>
      </w:r>
      <w:r w:rsidR="00D569DE" w:rsidRPr="00162EA8">
        <w:rPr>
          <w:szCs w:val="24"/>
        </w:rPr>
        <w:t>Kuruluş</w:t>
      </w:r>
      <w:r w:rsidR="005F03DF" w:rsidRPr="00162EA8">
        <w:rPr>
          <w:szCs w:val="24"/>
        </w:rPr>
        <w:t>un</w:t>
      </w:r>
      <w:r w:rsidRPr="00162EA8">
        <w:rPr>
          <w:szCs w:val="24"/>
        </w:rPr>
        <w:t xml:space="preserve"> ve/veya üçüncü şahısların bir zarara uğraması hal</w:t>
      </w:r>
      <w:r w:rsidR="00C4103F" w:rsidRPr="00162EA8">
        <w:rPr>
          <w:szCs w:val="24"/>
        </w:rPr>
        <w:t>inde, her türlü zarar ve ziyan Y</w:t>
      </w:r>
      <w:r w:rsidRPr="00162EA8">
        <w:rPr>
          <w:szCs w:val="24"/>
        </w:rPr>
        <w:t>ükleniciye tazmin ettirilir.</w:t>
      </w:r>
    </w:p>
    <w:p w14:paraId="2B237896" w14:textId="77777777" w:rsidR="006A1858" w:rsidRPr="00162EA8" w:rsidRDefault="006A1858" w:rsidP="006800DF">
      <w:pPr>
        <w:pStyle w:val="Balk2"/>
        <w:ind w:left="0"/>
        <w:jc w:val="both"/>
        <w:rPr>
          <w:sz w:val="24"/>
          <w:szCs w:val="24"/>
        </w:rPr>
      </w:pPr>
      <w:r w:rsidRPr="00162EA8">
        <w:rPr>
          <w:sz w:val="24"/>
          <w:szCs w:val="24"/>
        </w:rPr>
        <w:t>16.5.Yüklenicinin çalıştırdığı personele ilişkin sorumlulukları</w:t>
      </w:r>
    </w:p>
    <w:p w14:paraId="0AD5E345" w14:textId="77777777" w:rsidR="006A1858" w:rsidRPr="00162EA8" w:rsidRDefault="006A1858" w:rsidP="006800DF">
      <w:pPr>
        <w:jc w:val="both"/>
        <w:rPr>
          <w:szCs w:val="24"/>
        </w:rPr>
      </w:pPr>
      <w:r w:rsidRPr="00162EA8">
        <w:rPr>
          <w:b/>
          <w:szCs w:val="24"/>
        </w:rPr>
        <w:t xml:space="preserve">16.5.1. </w:t>
      </w:r>
      <w:r w:rsidRPr="00162EA8">
        <w:rPr>
          <w:szCs w:val="24"/>
        </w:rPr>
        <w:t>Yüklenici, işin yerine getirilmesi sırasında yasa, yönetmelik ve tüzükler ile belirlenen standartlara uygun iş ve işçi sağlığı ile ilgili tüm güvenlik önlemlerini almakla yükümlüdür.</w:t>
      </w:r>
    </w:p>
    <w:p w14:paraId="4A7C7A33" w14:textId="77777777" w:rsidR="006A1858" w:rsidRPr="00162EA8" w:rsidRDefault="006A1858" w:rsidP="006800DF">
      <w:pPr>
        <w:tabs>
          <w:tab w:val="left" w:pos="360"/>
        </w:tabs>
        <w:jc w:val="both"/>
        <w:rPr>
          <w:szCs w:val="24"/>
        </w:rPr>
      </w:pPr>
      <w:r w:rsidRPr="00162EA8">
        <w:rPr>
          <w:b/>
          <w:szCs w:val="24"/>
        </w:rPr>
        <w:t xml:space="preserve">16.5.2. </w:t>
      </w:r>
      <w:r w:rsidRPr="00162EA8">
        <w:rPr>
          <w:szCs w:val="24"/>
        </w:rPr>
        <w:t xml:space="preserve">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14:paraId="2468CFD8" w14:textId="77777777" w:rsidR="006A1858" w:rsidRPr="00162EA8" w:rsidRDefault="006A1858" w:rsidP="006800DF">
      <w:pPr>
        <w:jc w:val="both"/>
        <w:rPr>
          <w:szCs w:val="24"/>
        </w:rPr>
      </w:pPr>
      <w:r w:rsidRPr="00162EA8">
        <w:rPr>
          <w:b/>
          <w:szCs w:val="24"/>
        </w:rPr>
        <w:t xml:space="preserve">16.5.3. </w:t>
      </w:r>
      <w:r w:rsidRPr="00162EA8">
        <w:rPr>
          <w:szCs w:val="24"/>
        </w:rPr>
        <w:t>Yüklenicinin</w:t>
      </w:r>
      <w:r w:rsidRPr="00162EA8">
        <w:rPr>
          <w:b/>
          <w:szCs w:val="24"/>
        </w:rPr>
        <w:t xml:space="preserve"> </w:t>
      </w:r>
      <w:r w:rsidRPr="00162EA8">
        <w:rPr>
          <w:szCs w:val="24"/>
        </w:rPr>
        <w:t xml:space="preserve">teknik ve idari personeli ile Alt Yüklenicileri ve bunların personelinden her ne şekilde olursa olsun, iş başında bulunmasına engel durumları tespit edilenler, </w:t>
      </w:r>
      <w:r w:rsidR="00D569DE" w:rsidRPr="00162EA8">
        <w:rPr>
          <w:szCs w:val="24"/>
        </w:rPr>
        <w:t>Kuruluş</w:t>
      </w:r>
      <w:r w:rsidRPr="00162EA8">
        <w:rPr>
          <w:szCs w:val="24"/>
        </w:rPr>
        <w:t xml:space="preserve"> tarafından yapılacak bildirim üzerine, Yüklenici tarafından derhal iş başından uzaklaştırılır.</w:t>
      </w:r>
    </w:p>
    <w:p w14:paraId="63FA58B9" w14:textId="77777777" w:rsidR="006A1858" w:rsidRPr="00162EA8" w:rsidRDefault="006A1858" w:rsidP="006800DF">
      <w:pPr>
        <w:jc w:val="both"/>
        <w:rPr>
          <w:szCs w:val="24"/>
        </w:rPr>
      </w:pPr>
      <w:r w:rsidRPr="00162EA8">
        <w:rPr>
          <w:b/>
          <w:szCs w:val="24"/>
        </w:rPr>
        <w:t xml:space="preserve">16.5.4. </w:t>
      </w:r>
      <w:r w:rsidRPr="00162EA8">
        <w:rPr>
          <w:szCs w:val="24"/>
        </w:rPr>
        <w:t xml:space="preserve">İhale dokümanında Yüklenici tarafından personel çalıştırılması öngörülmüş ise bu personelin çalıştırıldığına ilişkin belgeleri </w:t>
      </w:r>
      <w:r w:rsidR="00D569DE" w:rsidRPr="00162EA8">
        <w:rPr>
          <w:szCs w:val="24"/>
        </w:rPr>
        <w:t>Kuruluş</w:t>
      </w:r>
      <w:r w:rsidR="005F03DF" w:rsidRPr="00162EA8">
        <w:rPr>
          <w:szCs w:val="24"/>
        </w:rPr>
        <w:t>a</w:t>
      </w:r>
      <w:r w:rsidRPr="00162EA8">
        <w:rPr>
          <w:szCs w:val="24"/>
        </w:rPr>
        <w:t xml:space="preserve"> vermek zorundadır.</w:t>
      </w:r>
    </w:p>
    <w:p w14:paraId="162AA772" w14:textId="77777777" w:rsidR="00610641" w:rsidRPr="00162EA8" w:rsidRDefault="00610641" w:rsidP="006800DF">
      <w:pPr>
        <w:jc w:val="both"/>
        <w:rPr>
          <w:szCs w:val="24"/>
        </w:rPr>
      </w:pPr>
    </w:p>
    <w:p w14:paraId="7D668C03" w14:textId="77777777" w:rsidR="006A1858" w:rsidRPr="00162EA8" w:rsidRDefault="006A1858" w:rsidP="006800DF">
      <w:pPr>
        <w:pStyle w:val="Balk2"/>
        <w:ind w:left="0"/>
        <w:jc w:val="both"/>
        <w:rPr>
          <w:sz w:val="24"/>
          <w:szCs w:val="24"/>
        </w:rPr>
      </w:pPr>
      <w:r w:rsidRPr="00162EA8">
        <w:rPr>
          <w:sz w:val="24"/>
          <w:szCs w:val="24"/>
        </w:rPr>
        <w:t xml:space="preserve">16.6. Malların taşınması </w:t>
      </w:r>
    </w:p>
    <w:p w14:paraId="621659DB" w14:textId="77777777" w:rsidR="006A1858" w:rsidRPr="00162EA8" w:rsidRDefault="006A1858" w:rsidP="006800DF">
      <w:pPr>
        <w:jc w:val="both"/>
        <w:rPr>
          <w:szCs w:val="24"/>
        </w:rPr>
      </w:pPr>
      <w:r w:rsidRPr="00162EA8">
        <w:rPr>
          <w:b/>
          <w:szCs w:val="24"/>
        </w:rPr>
        <w:t>16.6.1.</w:t>
      </w:r>
      <w:r w:rsidRPr="00162EA8">
        <w:rPr>
          <w:szCs w:val="24"/>
        </w:rPr>
        <w:t xml:space="preserve">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14:paraId="0E820FB0" w14:textId="77777777" w:rsidR="005F03DF" w:rsidRPr="00162EA8" w:rsidRDefault="006A1858" w:rsidP="006800DF">
      <w:pPr>
        <w:pStyle w:val="Balk2"/>
        <w:ind w:left="0"/>
        <w:jc w:val="both"/>
        <w:rPr>
          <w:b w:val="0"/>
          <w:sz w:val="24"/>
          <w:szCs w:val="24"/>
        </w:rPr>
      </w:pPr>
      <w:r w:rsidRPr="00162EA8">
        <w:rPr>
          <w:sz w:val="24"/>
          <w:szCs w:val="24"/>
        </w:rPr>
        <w:t xml:space="preserve">16.6.2. </w:t>
      </w:r>
      <w:r w:rsidRPr="00162EA8">
        <w:rPr>
          <w:b w:val="0"/>
          <w:sz w:val="24"/>
          <w:szCs w:val="24"/>
        </w:rPr>
        <w:t>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w:t>
      </w:r>
    </w:p>
    <w:p w14:paraId="2EA08058" w14:textId="77777777" w:rsidR="00A4403E" w:rsidRPr="00162EA8" w:rsidRDefault="00A4403E" w:rsidP="00A4403E">
      <w:pPr>
        <w:rPr>
          <w:color w:val="FF0000"/>
          <w:szCs w:val="24"/>
          <w:lang w:val="x-none"/>
        </w:rPr>
      </w:pPr>
    </w:p>
    <w:p w14:paraId="5E688CA7" w14:textId="77777777" w:rsidR="003659DE" w:rsidRPr="00162EA8" w:rsidRDefault="003659DE" w:rsidP="006800DF">
      <w:pPr>
        <w:pStyle w:val="BodyText21"/>
        <w:spacing w:after="0"/>
        <w:ind w:firstLine="0"/>
        <w:rPr>
          <w:sz w:val="24"/>
          <w:szCs w:val="24"/>
        </w:rPr>
      </w:pPr>
      <w:r w:rsidRPr="00162EA8">
        <w:rPr>
          <w:sz w:val="24"/>
          <w:szCs w:val="24"/>
        </w:rPr>
        <w:t>16.7. Garanti ve bakım, onarım</w:t>
      </w:r>
    </w:p>
    <w:p w14:paraId="6BE8D6F4" w14:textId="77777777" w:rsidR="00336B92" w:rsidRPr="00162EA8" w:rsidRDefault="00336B92" w:rsidP="006800DF">
      <w:pPr>
        <w:keepNext/>
        <w:jc w:val="both"/>
        <w:rPr>
          <w:szCs w:val="24"/>
          <w:lang w:val="x-none"/>
        </w:rPr>
      </w:pPr>
      <w:r w:rsidRPr="00162EA8">
        <w:rPr>
          <w:bCs/>
          <w:szCs w:val="24"/>
          <w:lang w:val="x-none"/>
        </w:rPr>
        <w:t xml:space="preserve">16.7.1. </w:t>
      </w:r>
      <w:r w:rsidRPr="00162EA8">
        <w:rPr>
          <w:szCs w:val="24"/>
          <w:lang w:val="x-none"/>
        </w:rPr>
        <w:t xml:space="preserve">Yüklenici tarafından teslim edilecek malların  kabulünden sonra asgari </w:t>
      </w:r>
      <w:r w:rsidRPr="00162EA8">
        <w:rPr>
          <w:b/>
          <w:szCs w:val="24"/>
        </w:rPr>
        <w:t xml:space="preserve">2 (iki) </w:t>
      </w:r>
      <w:r w:rsidRPr="00162EA8">
        <w:rPr>
          <w:b/>
          <w:szCs w:val="24"/>
          <w:lang w:val="x-none"/>
        </w:rPr>
        <w:t>yıl</w:t>
      </w:r>
      <w:r w:rsidRPr="00162EA8">
        <w:rPr>
          <w:szCs w:val="24"/>
          <w:lang w:val="x-none"/>
        </w:rPr>
        <w:t xml:space="preserve">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sidRPr="00162EA8">
        <w:rPr>
          <w:strike/>
          <w:szCs w:val="24"/>
          <w:lang w:val="x-none"/>
        </w:rPr>
        <w:t xml:space="preserve"> </w:t>
      </w:r>
    </w:p>
    <w:p w14:paraId="5E8B4B3F" w14:textId="77777777" w:rsidR="00336B92" w:rsidRPr="00162EA8" w:rsidRDefault="00336B92" w:rsidP="006800DF">
      <w:pPr>
        <w:jc w:val="both"/>
        <w:rPr>
          <w:szCs w:val="24"/>
        </w:rPr>
      </w:pPr>
      <w:r w:rsidRPr="00162EA8">
        <w:rPr>
          <w:szCs w:val="24"/>
          <w:lang w:val="x-none"/>
        </w:rPr>
        <w:t> </w:t>
      </w:r>
      <w:r w:rsidRPr="00162EA8">
        <w:rPr>
          <w:b/>
          <w:bCs/>
          <w:szCs w:val="24"/>
        </w:rPr>
        <w:t>16.7.1.1.</w:t>
      </w:r>
      <w:r w:rsidRPr="00162EA8">
        <w:rPr>
          <w:szCs w:val="24"/>
        </w:rPr>
        <w:t xml:space="preserve"> 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w:t>
      </w:r>
    </w:p>
    <w:p w14:paraId="20D28C6D" w14:textId="77777777" w:rsidR="006C2B07" w:rsidRPr="00162EA8" w:rsidRDefault="00336B92" w:rsidP="006800DF">
      <w:pPr>
        <w:jc w:val="both"/>
        <w:rPr>
          <w:szCs w:val="24"/>
        </w:rPr>
      </w:pPr>
      <w:r w:rsidRPr="00162EA8">
        <w:rPr>
          <w:b/>
          <w:bCs/>
          <w:szCs w:val="24"/>
        </w:rPr>
        <w:t xml:space="preserve">16.7.1.2. </w:t>
      </w:r>
      <w:r w:rsidRPr="00162EA8">
        <w:rPr>
          <w:szCs w:val="24"/>
        </w:rPr>
        <w:t>Yüklenici,</w:t>
      </w:r>
      <w:r w:rsidRPr="00162EA8">
        <w:rPr>
          <w:b/>
          <w:bCs/>
          <w:szCs w:val="24"/>
        </w:rPr>
        <w:t xml:space="preserve"> </w:t>
      </w:r>
      <w:r w:rsidRPr="00162EA8">
        <w:rPr>
          <w:szCs w:val="24"/>
        </w:rPr>
        <w:t xml:space="preserve">garanti süresi boyunca, malın kullanım kılavuzu veya diğer dokümantasyonunda belirtilen </w:t>
      </w:r>
      <w:proofErr w:type="gramStart"/>
      <w:r w:rsidRPr="00162EA8">
        <w:rPr>
          <w:szCs w:val="24"/>
        </w:rPr>
        <w:t>periyotlarda</w:t>
      </w:r>
      <w:proofErr w:type="gramEnd"/>
      <w:r w:rsidRPr="00162EA8">
        <w:rPr>
          <w:szCs w:val="24"/>
        </w:rPr>
        <w:t xml:space="preserve"> bakımını, her türlü sarf malzemesinin bedeli kendine ait</w:t>
      </w:r>
      <w:r w:rsidRPr="00162EA8">
        <w:rPr>
          <w:i/>
          <w:iCs/>
          <w:szCs w:val="24"/>
        </w:rPr>
        <w:t xml:space="preserve"> </w:t>
      </w:r>
      <w:r w:rsidRPr="00162EA8">
        <w:rPr>
          <w:szCs w:val="24"/>
        </w:rPr>
        <w:t>olmak üzere gerçekleştirecektir.</w:t>
      </w:r>
    </w:p>
    <w:p w14:paraId="4861F196" w14:textId="77777777" w:rsidR="006C2B07" w:rsidRPr="00162EA8" w:rsidRDefault="00336B92" w:rsidP="006800DF">
      <w:pPr>
        <w:jc w:val="both"/>
        <w:rPr>
          <w:szCs w:val="24"/>
          <w:lang w:val="x-none"/>
        </w:rPr>
      </w:pPr>
      <w:r w:rsidRPr="00162EA8">
        <w:rPr>
          <w:b/>
          <w:bCs/>
          <w:szCs w:val="24"/>
          <w:lang w:val="x-none"/>
        </w:rPr>
        <w:t xml:space="preserve">16.7.1.3. </w:t>
      </w:r>
      <w:r w:rsidRPr="00162EA8">
        <w:rPr>
          <w:szCs w:val="24"/>
          <w:lang w:val="x-none"/>
        </w:rPr>
        <w:t>Malın arızalanması durumunda</w:t>
      </w:r>
      <w:r w:rsidRPr="00162EA8">
        <w:rPr>
          <w:b/>
          <w:bCs/>
          <w:szCs w:val="24"/>
          <w:lang w:val="x-none"/>
        </w:rPr>
        <w:t xml:space="preserve"> </w:t>
      </w:r>
      <w:r w:rsidRPr="00162EA8">
        <w:rPr>
          <w:szCs w:val="24"/>
          <w:lang w:val="x-none"/>
        </w:rPr>
        <w:t>tamirde geçen süre garanti süresine eklenir.</w:t>
      </w:r>
    </w:p>
    <w:p w14:paraId="707DE5F9" w14:textId="77777777" w:rsidR="006C2B07" w:rsidRPr="00162EA8" w:rsidRDefault="00336B92" w:rsidP="006800DF">
      <w:pPr>
        <w:jc w:val="both"/>
        <w:rPr>
          <w:b/>
          <w:bCs/>
          <w:szCs w:val="24"/>
        </w:rPr>
      </w:pPr>
      <w:r w:rsidRPr="00162EA8">
        <w:rPr>
          <w:b/>
          <w:bCs/>
          <w:szCs w:val="24"/>
        </w:rPr>
        <w:lastRenderedPageBreak/>
        <w:t xml:space="preserve">16.7.1.4. </w:t>
      </w:r>
      <w:r w:rsidRPr="00162EA8">
        <w:rPr>
          <w:szCs w:val="24"/>
        </w:rPr>
        <w:t>Garanti süresi içinde meydana gelecek arızalara İdare teknik personeli tarafından müdahale edilebilecek olup, bu husus garanti şartlarını etkilemeyecektir.</w:t>
      </w:r>
      <w:r w:rsidRPr="00162EA8">
        <w:rPr>
          <w:b/>
          <w:bCs/>
          <w:szCs w:val="24"/>
        </w:rPr>
        <w:t xml:space="preserve"> </w:t>
      </w:r>
    </w:p>
    <w:p w14:paraId="28EC8389" w14:textId="77777777" w:rsidR="006C2B07" w:rsidRPr="00162EA8" w:rsidRDefault="00336B92" w:rsidP="00A4403E">
      <w:pPr>
        <w:jc w:val="both"/>
        <w:rPr>
          <w:szCs w:val="24"/>
        </w:rPr>
      </w:pPr>
      <w:r w:rsidRPr="00162EA8">
        <w:rPr>
          <w:b/>
          <w:bCs/>
          <w:szCs w:val="24"/>
        </w:rPr>
        <w:t>16.7.1.5.</w:t>
      </w:r>
      <w:r w:rsidRPr="00162EA8">
        <w:rPr>
          <w:szCs w:val="24"/>
        </w:rPr>
        <w:t>Garanti süresi içerisinde değiştirilmesi gereken arızalı malzeme yenisi ile değiştirilecektir.</w:t>
      </w:r>
    </w:p>
    <w:p w14:paraId="147EDED6" w14:textId="77777777" w:rsidR="00336B92" w:rsidRPr="00162EA8" w:rsidRDefault="00336B92" w:rsidP="006800DF">
      <w:pPr>
        <w:keepNext/>
        <w:jc w:val="both"/>
        <w:rPr>
          <w:szCs w:val="24"/>
          <w:lang w:val="x-none"/>
        </w:rPr>
      </w:pPr>
      <w:r w:rsidRPr="00162EA8">
        <w:rPr>
          <w:b/>
          <w:bCs/>
          <w:szCs w:val="24"/>
          <w:lang w:val="x-none"/>
        </w:rPr>
        <w:t>16.7.2.  Satış sonrası bakım, onarım ve yedek parça temini</w:t>
      </w:r>
    </w:p>
    <w:p w14:paraId="623776D4" w14:textId="77777777" w:rsidR="00336B92" w:rsidRPr="00162EA8" w:rsidRDefault="00336B92" w:rsidP="006800DF">
      <w:pPr>
        <w:jc w:val="both"/>
        <w:rPr>
          <w:szCs w:val="24"/>
        </w:rPr>
      </w:pPr>
      <w:r w:rsidRPr="00162EA8">
        <w:rPr>
          <w:b/>
          <w:bCs/>
          <w:szCs w:val="24"/>
        </w:rPr>
        <w:t xml:space="preserve">16.7.2.1. </w:t>
      </w:r>
      <w:r w:rsidRPr="00162EA8">
        <w:rPr>
          <w:szCs w:val="24"/>
        </w:rPr>
        <w:t>Garanti süresi içerisinde malzeme- işçilik hatalarından dolayı meydana gelecek arıza ve hasarların bedelsiz olarak giderilmesi ve arıza gösteren malzemenin or</w:t>
      </w:r>
      <w:r w:rsidR="00EB7AD7" w:rsidRPr="00162EA8">
        <w:rPr>
          <w:szCs w:val="24"/>
        </w:rPr>
        <w:t>i</w:t>
      </w:r>
      <w:r w:rsidRPr="00162EA8">
        <w:rPr>
          <w:szCs w:val="24"/>
        </w:rPr>
        <w:t xml:space="preserve">jinalleri ile bedelsiz olarak değiştirilmesi arıza bildirim tarihinden itibaren en geç </w:t>
      </w:r>
      <w:r w:rsidR="0084708E" w:rsidRPr="00162EA8">
        <w:rPr>
          <w:szCs w:val="24"/>
        </w:rPr>
        <w:t>3</w:t>
      </w:r>
      <w:r w:rsidRPr="00162EA8">
        <w:rPr>
          <w:szCs w:val="24"/>
        </w:rPr>
        <w:t>0 gün içinde gerçekleştirilecektir. Aksi durumlarda geciken her gün için sözleşme bedelinin %0,01</w:t>
      </w:r>
      <w:r w:rsidR="0084708E" w:rsidRPr="00162EA8">
        <w:rPr>
          <w:szCs w:val="24"/>
        </w:rPr>
        <w:t>’</w:t>
      </w:r>
      <w:r w:rsidRPr="00162EA8">
        <w:rPr>
          <w:szCs w:val="24"/>
        </w:rPr>
        <w:t xml:space="preserve"> i (</w:t>
      </w:r>
      <w:proofErr w:type="spellStart"/>
      <w:r w:rsidRPr="00162EA8">
        <w:rPr>
          <w:szCs w:val="24"/>
        </w:rPr>
        <w:t>onbindebir</w:t>
      </w:r>
      <w:proofErr w:type="spellEnd"/>
      <w:r w:rsidRPr="00162EA8">
        <w:rPr>
          <w:szCs w:val="24"/>
        </w:rPr>
        <w:t xml:space="preserve">) oranında gecikme cezası uygulanır.  </w:t>
      </w:r>
    </w:p>
    <w:p w14:paraId="04D6A0F9" w14:textId="77777777" w:rsidR="00336B92" w:rsidRPr="00162EA8" w:rsidRDefault="00336B92" w:rsidP="006800DF">
      <w:pPr>
        <w:jc w:val="both"/>
        <w:rPr>
          <w:szCs w:val="24"/>
        </w:rPr>
      </w:pPr>
      <w:r w:rsidRPr="00162EA8">
        <w:rPr>
          <w:b/>
          <w:bCs/>
          <w:szCs w:val="24"/>
        </w:rPr>
        <w:t>16.7.2.2</w:t>
      </w:r>
      <w:r w:rsidRPr="00162EA8">
        <w:rPr>
          <w:szCs w:val="24"/>
        </w:rPr>
        <w:t xml:space="preserve">.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sidRPr="00162EA8">
        <w:rPr>
          <w:szCs w:val="24"/>
        </w:rPr>
        <w:t>imkansız</w:t>
      </w:r>
      <w:proofErr w:type="gramEnd"/>
      <w:r w:rsidRPr="00162EA8">
        <w:rPr>
          <w:szCs w:val="24"/>
        </w:rPr>
        <w:t xml:space="preserve"> hale gelmişse ve bu durum garanti kapsamı dışında ise Yüklenici, malın aynısını ücretsiz temin etmekle yükümlü olacaktır.</w:t>
      </w:r>
    </w:p>
    <w:p w14:paraId="38EA30E5" w14:textId="77777777" w:rsidR="003659DE" w:rsidRPr="00162EA8" w:rsidRDefault="003659DE" w:rsidP="006800DF">
      <w:pPr>
        <w:jc w:val="both"/>
        <w:rPr>
          <w:szCs w:val="24"/>
        </w:rPr>
      </w:pPr>
      <w:r w:rsidRPr="00162EA8">
        <w:rPr>
          <w:b/>
          <w:szCs w:val="24"/>
        </w:rPr>
        <w:t>16.</w:t>
      </w:r>
      <w:r w:rsidR="00F56FD9" w:rsidRPr="00162EA8">
        <w:rPr>
          <w:b/>
          <w:szCs w:val="24"/>
        </w:rPr>
        <w:t>7.</w:t>
      </w:r>
      <w:r w:rsidR="00345AA1" w:rsidRPr="00162EA8">
        <w:rPr>
          <w:b/>
          <w:szCs w:val="24"/>
        </w:rPr>
        <w:t>2</w:t>
      </w:r>
      <w:r w:rsidRPr="00162EA8">
        <w:rPr>
          <w:b/>
          <w:szCs w:val="24"/>
        </w:rPr>
        <w:t>.</w:t>
      </w:r>
      <w:r w:rsidR="00187CA4" w:rsidRPr="00162EA8">
        <w:rPr>
          <w:szCs w:val="24"/>
        </w:rPr>
        <w:t xml:space="preserve"> </w:t>
      </w:r>
      <w:proofErr w:type="gramStart"/>
      <w:r w:rsidRPr="00162EA8">
        <w:rPr>
          <w:szCs w:val="24"/>
        </w:rPr>
        <w:t>……………</w:t>
      </w:r>
      <w:proofErr w:type="gramEnd"/>
    </w:p>
    <w:p w14:paraId="0B62A320" w14:textId="77777777" w:rsidR="00A4403E" w:rsidRPr="00162EA8" w:rsidRDefault="00A4403E" w:rsidP="006800DF">
      <w:pPr>
        <w:jc w:val="both"/>
        <w:rPr>
          <w:szCs w:val="24"/>
        </w:rPr>
      </w:pPr>
    </w:p>
    <w:p w14:paraId="6218C59C" w14:textId="77777777" w:rsidR="006A1858" w:rsidRPr="00162EA8" w:rsidRDefault="006A1858" w:rsidP="006800DF">
      <w:pPr>
        <w:pStyle w:val="Balk1"/>
        <w:ind w:left="0"/>
        <w:jc w:val="both"/>
        <w:rPr>
          <w:sz w:val="24"/>
          <w:szCs w:val="24"/>
        </w:rPr>
      </w:pPr>
      <w:r w:rsidRPr="00162EA8">
        <w:rPr>
          <w:sz w:val="24"/>
          <w:szCs w:val="24"/>
        </w:rPr>
        <w:t>Madde 17 - Eğitim</w:t>
      </w:r>
    </w:p>
    <w:p w14:paraId="6B61DA58" w14:textId="77777777" w:rsidR="00EB7AD7" w:rsidRPr="00162EA8" w:rsidRDefault="006A1858" w:rsidP="00EB7AD7">
      <w:pPr>
        <w:pStyle w:val="DzMetin"/>
        <w:rPr>
          <w:rFonts w:ascii="Times New Roman" w:hAnsi="Times New Roman"/>
          <w:sz w:val="24"/>
          <w:szCs w:val="24"/>
        </w:rPr>
      </w:pPr>
      <w:r w:rsidRPr="00162EA8">
        <w:rPr>
          <w:rFonts w:ascii="Times New Roman" w:hAnsi="Times New Roman"/>
          <w:sz w:val="24"/>
          <w:szCs w:val="24"/>
        </w:rPr>
        <w:t>17.1.</w:t>
      </w:r>
      <w:r w:rsidR="00EB7AD7" w:rsidRPr="00162EA8">
        <w:rPr>
          <w:rFonts w:ascii="Times New Roman" w:hAnsi="Times New Roman"/>
          <w:sz w:val="24"/>
          <w:szCs w:val="24"/>
        </w:rPr>
        <w:t xml:space="preserve"> Eğitimler sözleşme bedeline </w:t>
      </w:r>
      <w:proofErr w:type="gramStart"/>
      <w:r w:rsidR="00EB7AD7" w:rsidRPr="00162EA8">
        <w:rPr>
          <w:rFonts w:ascii="Times New Roman" w:hAnsi="Times New Roman"/>
          <w:sz w:val="24"/>
          <w:szCs w:val="24"/>
        </w:rPr>
        <w:t>dahil</w:t>
      </w:r>
      <w:proofErr w:type="gramEnd"/>
      <w:r w:rsidR="00EB7AD7" w:rsidRPr="00162EA8">
        <w:rPr>
          <w:rFonts w:ascii="Times New Roman" w:hAnsi="Times New Roman"/>
          <w:sz w:val="24"/>
          <w:szCs w:val="24"/>
        </w:rPr>
        <w:t xml:space="preserve"> olup;</w:t>
      </w:r>
    </w:p>
    <w:p w14:paraId="240258A8" w14:textId="77777777" w:rsidR="00EB7AD7" w:rsidRPr="00162EA8" w:rsidRDefault="00EB7AD7" w:rsidP="00EB7AD7">
      <w:pPr>
        <w:pStyle w:val="DzMetin"/>
        <w:rPr>
          <w:rFonts w:ascii="Times New Roman" w:hAnsi="Times New Roman"/>
          <w:sz w:val="24"/>
          <w:szCs w:val="24"/>
        </w:rPr>
      </w:pPr>
      <w:r w:rsidRPr="00162EA8">
        <w:rPr>
          <w:rFonts w:ascii="Times New Roman" w:hAnsi="Times New Roman"/>
          <w:sz w:val="24"/>
          <w:szCs w:val="24"/>
        </w:rPr>
        <w:t xml:space="preserve">- Yüklenici tarafından cihazların kullanımı ile ilgili eğitim dokümanı (video, kılavuz vb.) hazırlanarak Ankara Esenboğa Havalimanında her teslimat sonrası kullanıcı eğitimi </w:t>
      </w:r>
      <w:proofErr w:type="spellStart"/>
      <w:r w:rsidRPr="00162EA8">
        <w:rPr>
          <w:rFonts w:ascii="Times New Roman" w:hAnsi="Times New Roman"/>
          <w:sz w:val="24"/>
          <w:szCs w:val="24"/>
        </w:rPr>
        <w:t>bila</w:t>
      </w:r>
      <w:proofErr w:type="spellEnd"/>
      <w:r w:rsidRPr="00162EA8">
        <w:rPr>
          <w:rFonts w:ascii="Times New Roman" w:hAnsi="Times New Roman"/>
          <w:sz w:val="24"/>
          <w:szCs w:val="24"/>
        </w:rPr>
        <w:t xml:space="preserve"> bedel düzenlenecektir. Eğitimler ödemeye esas değildir.</w:t>
      </w:r>
    </w:p>
    <w:p w14:paraId="090FF416" w14:textId="77777777" w:rsidR="00EB7AD7" w:rsidRPr="00162EA8" w:rsidRDefault="00EB7AD7" w:rsidP="00EB7AD7">
      <w:pPr>
        <w:overflowPunct/>
        <w:autoSpaceDE/>
        <w:autoSpaceDN/>
        <w:adjustRightInd/>
        <w:textAlignment w:val="auto"/>
        <w:rPr>
          <w:szCs w:val="24"/>
        </w:rPr>
      </w:pPr>
      <w:r w:rsidRPr="00162EA8">
        <w:rPr>
          <w:szCs w:val="24"/>
        </w:rPr>
        <w:t>- Eğitim süresi 1 gün olacaktır.</w:t>
      </w:r>
    </w:p>
    <w:p w14:paraId="4413954E" w14:textId="77777777" w:rsidR="00EB7AD7" w:rsidRPr="00162EA8" w:rsidRDefault="00EB7AD7" w:rsidP="00EB7AD7">
      <w:pPr>
        <w:overflowPunct/>
        <w:autoSpaceDE/>
        <w:autoSpaceDN/>
        <w:adjustRightInd/>
        <w:textAlignment w:val="auto"/>
        <w:rPr>
          <w:szCs w:val="24"/>
        </w:rPr>
      </w:pPr>
      <w:r w:rsidRPr="00162EA8">
        <w:rPr>
          <w:szCs w:val="24"/>
        </w:rPr>
        <w:t>- Eğitim tarihi firma ile mutabakat sağlanarak belirlenecektir.</w:t>
      </w:r>
    </w:p>
    <w:p w14:paraId="3E53BCB5" w14:textId="77777777" w:rsidR="00EB7AD7" w:rsidRPr="00162EA8" w:rsidRDefault="00EB7AD7" w:rsidP="00EB7AD7">
      <w:pPr>
        <w:overflowPunct/>
        <w:autoSpaceDE/>
        <w:autoSpaceDN/>
        <w:adjustRightInd/>
        <w:textAlignment w:val="auto"/>
        <w:rPr>
          <w:szCs w:val="24"/>
        </w:rPr>
      </w:pPr>
      <w:r w:rsidRPr="00162EA8">
        <w:rPr>
          <w:szCs w:val="24"/>
        </w:rPr>
        <w:t>- Eğitim malzemeleri (sınıf, tepegöz, yansı vb.) ve eğitime katılacak personelin yolluk ve harcırah giderleri idare tarafından karşılanacaktır.</w:t>
      </w:r>
    </w:p>
    <w:p w14:paraId="2D7B50C2" w14:textId="77777777" w:rsidR="006A1858" w:rsidRPr="00162EA8" w:rsidRDefault="00EB7AD7" w:rsidP="00EB7AD7">
      <w:pPr>
        <w:jc w:val="both"/>
        <w:rPr>
          <w:szCs w:val="24"/>
        </w:rPr>
      </w:pPr>
      <w:r w:rsidRPr="00162EA8">
        <w:rPr>
          <w:szCs w:val="24"/>
        </w:rPr>
        <w:t>- Kullanıcı eğitimleri depo tesliminden sonra İdare onayı ile belirlenecek tarihte yapılacaktır</w:t>
      </w:r>
      <w:proofErr w:type="gramStart"/>
      <w:r w:rsidRPr="00162EA8">
        <w:rPr>
          <w:szCs w:val="24"/>
        </w:rPr>
        <w:t>.</w:t>
      </w:r>
      <w:r w:rsidR="000802A2" w:rsidRPr="00162EA8">
        <w:rPr>
          <w:szCs w:val="24"/>
        </w:rPr>
        <w:t>.</w:t>
      </w:r>
      <w:proofErr w:type="gramEnd"/>
    </w:p>
    <w:p w14:paraId="6ED5F69E" w14:textId="77777777" w:rsidR="00A4403E" w:rsidRPr="00162EA8" w:rsidRDefault="00A4403E" w:rsidP="006800DF">
      <w:pPr>
        <w:jc w:val="both"/>
        <w:rPr>
          <w:color w:val="FF0000"/>
          <w:szCs w:val="24"/>
        </w:rPr>
      </w:pPr>
    </w:p>
    <w:p w14:paraId="6FA705EE" w14:textId="77777777" w:rsidR="006A1858" w:rsidRPr="00162EA8" w:rsidRDefault="006A1858" w:rsidP="006800DF">
      <w:pPr>
        <w:pStyle w:val="BodyText21"/>
        <w:spacing w:after="0"/>
        <w:ind w:firstLine="0"/>
        <w:rPr>
          <w:sz w:val="24"/>
          <w:szCs w:val="24"/>
        </w:rPr>
      </w:pPr>
      <w:r w:rsidRPr="00162EA8">
        <w:rPr>
          <w:b/>
          <w:sz w:val="24"/>
          <w:szCs w:val="24"/>
        </w:rPr>
        <w:t>Madde 18 - Alım konusu mala ilişkin dokümantasyon</w:t>
      </w:r>
    </w:p>
    <w:p w14:paraId="759B6183" w14:textId="77777777" w:rsidR="006A1858" w:rsidRPr="00162EA8" w:rsidRDefault="006A1858" w:rsidP="006800DF">
      <w:pPr>
        <w:jc w:val="both"/>
        <w:rPr>
          <w:spacing w:val="-4"/>
          <w:szCs w:val="24"/>
        </w:rPr>
      </w:pPr>
      <w:r w:rsidRPr="00162EA8">
        <w:rPr>
          <w:b/>
          <w:szCs w:val="24"/>
        </w:rPr>
        <w:t>18.1.</w:t>
      </w:r>
      <w:r w:rsidRPr="00162EA8">
        <w:rPr>
          <w:szCs w:val="24"/>
        </w:rPr>
        <w:t xml:space="preserve"> Yüklenici, alım konusu mala ilişkin </w:t>
      </w:r>
      <w:r w:rsidRPr="00162EA8">
        <w:rPr>
          <w:spacing w:val="-4"/>
          <w:szCs w:val="24"/>
        </w:rPr>
        <w:t xml:space="preserve">bakım talimatları, bakım </w:t>
      </w:r>
      <w:proofErr w:type="gramStart"/>
      <w:r w:rsidRPr="00162EA8">
        <w:rPr>
          <w:spacing w:val="-4"/>
          <w:szCs w:val="24"/>
        </w:rPr>
        <w:t>prosedürleri</w:t>
      </w:r>
      <w:proofErr w:type="gramEnd"/>
      <w:r w:rsidRPr="00162EA8">
        <w:rPr>
          <w:spacing w:val="-4"/>
          <w:szCs w:val="24"/>
        </w:rPr>
        <w:t xml:space="preserve">, yeni parçaların montajı için gerekli montaj bilgilerini içeren teknik kılavuzları ve/veya kullanıcı </w:t>
      </w:r>
      <w:r w:rsidR="00883631" w:rsidRPr="00162EA8">
        <w:rPr>
          <w:spacing w:val="-4"/>
          <w:szCs w:val="24"/>
        </w:rPr>
        <w:t>kılavuzunu Kuruluşa</w:t>
      </w:r>
      <w:r w:rsidRPr="00162EA8">
        <w:rPr>
          <w:spacing w:val="-4"/>
          <w:szCs w:val="24"/>
        </w:rPr>
        <w:t xml:space="preserve"> sunmak zorundadır. </w:t>
      </w:r>
    </w:p>
    <w:p w14:paraId="64F8C7B6" w14:textId="77777777" w:rsidR="000802A2" w:rsidRPr="00162EA8" w:rsidRDefault="006A1858" w:rsidP="006800DF">
      <w:pPr>
        <w:jc w:val="both"/>
        <w:rPr>
          <w:spacing w:val="-4"/>
          <w:szCs w:val="24"/>
        </w:rPr>
      </w:pPr>
      <w:r w:rsidRPr="00162EA8">
        <w:rPr>
          <w:b/>
          <w:szCs w:val="24"/>
        </w:rPr>
        <w:t>18.1.1.</w:t>
      </w:r>
      <w:r w:rsidRPr="00162EA8">
        <w:rPr>
          <w:szCs w:val="24"/>
        </w:rPr>
        <w:t xml:space="preserve"> </w:t>
      </w:r>
      <w:r w:rsidR="000802A2" w:rsidRPr="00162EA8">
        <w:rPr>
          <w:szCs w:val="24"/>
        </w:rPr>
        <w:t xml:space="preserve"> Yüklenici alım konusu malın teknik kılavuz ve kullanıcı kılavuzlarının </w:t>
      </w:r>
      <w:r w:rsidR="000802A2" w:rsidRPr="00162EA8">
        <w:rPr>
          <w:spacing w:val="-4"/>
          <w:szCs w:val="24"/>
        </w:rPr>
        <w:t>orijinal dili dışında, Türkçe iki kopyasını vermek zorundadır.</w:t>
      </w:r>
    </w:p>
    <w:p w14:paraId="37128B53" w14:textId="77777777" w:rsidR="006C2B07" w:rsidRPr="00162EA8" w:rsidRDefault="006C2B07" w:rsidP="006800DF">
      <w:pPr>
        <w:pStyle w:val="BodyText21"/>
        <w:spacing w:after="0"/>
        <w:ind w:firstLine="0"/>
        <w:rPr>
          <w:b/>
          <w:sz w:val="24"/>
          <w:szCs w:val="24"/>
        </w:rPr>
      </w:pPr>
    </w:p>
    <w:p w14:paraId="5D77D2CE" w14:textId="77777777" w:rsidR="006A1858" w:rsidRPr="00162EA8" w:rsidRDefault="006A1858" w:rsidP="006800DF">
      <w:pPr>
        <w:pStyle w:val="BodyText21"/>
        <w:spacing w:after="0"/>
        <w:ind w:firstLine="0"/>
        <w:rPr>
          <w:sz w:val="24"/>
          <w:szCs w:val="24"/>
        </w:rPr>
      </w:pPr>
      <w:r w:rsidRPr="00162EA8">
        <w:rPr>
          <w:b/>
          <w:sz w:val="24"/>
          <w:szCs w:val="24"/>
        </w:rPr>
        <w:t>Madde 19 - Yeni model</w:t>
      </w:r>
    </w:p>
    <w:p w14:paraId="58DF1901" w14:textId="77777777" w:rsidR="006A1858" w:rsidRPr="00162EA8" w:rsidRDefault="006A1858" w:rsidP="006800DF">
      <w:pPr>
        <w:pStyle w:val="BodyText21"/>
        <w:spacing w:after="0"/>
        <w:ind w:firstLine="0"/>
        <w:rPr>
          <w:sz w:val="24"/>
          <w:szCs w:val="24"/>
        </w:rPr>
      </w:pPr>
      <w:r w:rsidRPr="00162EA8">
        <w:rPr>
          <w:b/>
          <w:sz w:val="24"/>
          <w:szCs w:val="24"/>
        </w:rPr>
        <w:t>19.1.</w:t>
      </w:r>
      <w:r w:rsidRPr="00162EA8">
        <w:rPr>
          <w:sz w:val="24"/>
          <w:szCs w:val="24"/>
        </w:rPr>
        <w:t xml:space="preserve"> Sözleşme konusu malın özelliği gereği yeni tasarlanan veya üretilen modeline dönüştürülme </w:t>
      </w:r>
      <w:r w:rsidR="00883631" w:rsidRPr="00162EA8">
        <w:rPr>
          <w:sz w:val="24"/>
          <w:szCs w:val="24"/>
        </w:rPr>
        <w:t>imkânının</w:t>
      </w:r>
      <w:r w:rsidRPr="00162EA8">
        <w:rPr>
          <w:sz w:val="24"/>
          <w:szCs w:val="24"/>
        </w:rPr>
        <w:t xml:space="preserve"> mevcut olması halinde; mevcut teknik şartnameye uygun olması, bu değişiklik sebebiyle fiyat farkı veya ek bir maliyet talep edilmemesi ve </w:t>
      </w:r>
      <w:r w:rsidR="00D569DE" w:rsidRPr="00162EA8">
        <w:rPr>
          <w:sz w:val="24"/>
          <w:szCs w:val="24"/>
        </w:rPr>
        <w:t>Kuruluş</w:t>
      </w:r>
      <w:r w:rsidRPr="00162EA8">
        <w:rPr>
          <w:sz w:val="24"/>
          <w:szCs w:val="24"/>
        </w:rPr>
        <w:t xml:space="preserve"> ile Yüklenicinin mutabakatı halinde, alım konusu mal yeni tasarlanan veya üretilen modeli ile değiştirilebilir.  </w:t>
      </w:r>
    </w:p>
    <w:p w14:paraId="01CF11FC" w14:textId="77777777" w:rsidR="00A4403E" w:rsidRPr="00162EA8" w:rsidRDefault="00A4403E" w:rsidP="006800DF">
      <w:pPr>
        <w:pStyle w:val="BodyText21"/>
        <w:spacing w:after="0"/>
        <w:ind w:firstLine="0"/>
        <w:rPr>
          <w:b/>
          <w:color w:val="FF0000"/>
          <w:sz w:val="24"/>
          <w:szCs w:val="24"/>
        </w:rPr>
      </w:pPr>
    </w:p>
    <w:p w14:paraId="7FF1A31F" w14:textId="77777777" w:rsidR="00767DED" w:rsidRPr="00162EA8" w:rsidRDefault="006A1858" w:rsidP="006800DF">
      <w:pPr>
        <w:pStyle w:val="BodyText21"/>
        <w:spacing w:after="0"/>
        <w:ind w:firstLine="0"/>
        <w:rPr>
          <w:sz w:val="24"/>
          <w:szCs w:val="24"/>
        </w:rPr>
      </w:pPr>
      <w:r w:rsidRPr="00162EA8">
        <w:rPr>
          <w:b/>
          <w:sz w:val="24"/>
          <w:szCs w:val="24"/>
        </w:rPr>
        <w:t>Madde 20 - Ambalajlama</w:t>
      </w:r>
      <w:r w:rsidRPr="00162EA8">
        <w:rPr>
          <w:sz w:val="24"/>
          <w:szCs w:val="24"/>
        </w:rPr>
        <w:t xml:space="preserve"> </w:t>
      </w:r>
    </w:p>
    <w:p w14:paraId="740BCD67" w14:textId="77777777" w:rsidR="006A1858" w:rsidRPr="00162EA8" w:rsidRDefault="006A1858" w:rsidP="006800DF">
      <w:pPr>
        <w:pStyle w:val="BodyText21"/>
        <w:spacing w:after="0"/>
        <w:ind w:firstLine="0"/>
        <w:rPr>
          <w:b/>
          <w:sz w:val="24"/>
          <w:szCs w:val="24"/>
        </w:rPr>
      </w:pPr>
      <w:r w:rsidRPr="00162EA8">
        <w:rPr>
          <w:b/>
          <w:sz w:val="24"/>
          <w:szCs w:val="24"/>
        </w:rPr>
        <w:t xml:space="preserve">20.1. </w:t>
      </w:r>
      <w:r w:rsidRPr="00162EA8">
        <w:rPr>
          <w:sz w:val="24"/>
          <w:szCs w:val="24"/>
        </w:rPr>
        <w:t>Sözleşme konusu mal, teknik şartnamesinde aksi kararlaştırılmadığı durumlarda, orijinal ambalajında teslim edilecektir.</w:t>
      </w:r>
      <w:r w:rsidRPr="00162EA8">
        <w:rPr>
          <w:rStyle w:val="DipnotBavurusu"/>
          <w:sz w:val="24"/>
          <w:szCs w:val="24"/>
        </w:rPr>
        <w:t xml:space="preserve"> </w:t>
      </w:r>
    </w:p>
    <w:p w14:paraId="03D3E3FB" w14:textId="77777777" w:rsidR="006A1858" w:rsidRPr="00162EA8" w:rsidRDefault="0060035E" w:rsidP="006800DF">
      <w:pPr>
        <w:pStyle w:val="Balk3"/>
        <w:spacing w:after="0"/>
        <w:ind w:firstLine="0"/>
        <w:rPr>
          <w:b w:val="0"/>
          <w:sz w:val="24"/>
          <w:szCs w:val="24"/>
        </w:rPr>
      </w:pPr>
      <w:r w:rsidRPr="00162EA8">
        <w:rPr>
          <w:sz w:val="24"/>
          <w:szCs w:val="24"/>
        </w:rPr>
        <w:t>20.2</w:t>
      </w:r>
      <w:r w:rsidR="006A1858" w:rsidRPr="00162EA8">
        <w:rPr>
          <w:sz w:val="24"/>
          <w:szCs w:val="24"/>
        </w:rPr>
        <w:t>.</w:t>
      </w:r>
      <w:r w:rsidR="006A1858" w:rsidRPr="00162EA8">
        <w:rPr>
          <w:b w:val="0"/>
          <w:sz w:val="24"/>
          <w:szCs w:val="24"/>
        </w:rPr>
        <w:t xml:space="preserve"> Malın uygun şekilde ambalajlanmaması nedeniyle meydana gelebilecek ve sigorta tarafından karşılanmayan hasar, zarar ve eksiklikler Yükleniciye aittir. </w:t>
      </w:r>
    </w:p>
    <w:p w14:paraId="72DDB586" w14:textId="77777777" w:rsidR="00A4403E" w:rsidRPr="00162EA8" w:rsidRDefault="00A4403E" w:rsidP="00A4403E">
      <w:pPr>
        <w:rPr>
          <w:szCs w:val="24"/>
          <w:lang w:val="x-none"/>
        </w:rPr>
      </w:pPr>
    </w:p>
    <w:p w14:paraId="3E89CF5D" w14:textId="77777777" w:rsidR="006A1858" w:rsidRPr="00162EA8" w:rsidRDefault="006A1858" w:rsidP="006800DF">
      <w:pPr>
        <w:pStyle w:val="Balk2"/>
        <w:ind w:left="0"/>
        <w:jc w:val="both"/>
        <w:rPr>
          <w:sz w:val="24"/>
          <w:szCs w:val="24"/>
        </w:rPr>
      </w:pPr>
      <w:r w:rsidRPr="00162EA8">
        <w:rPr>
          <w:sz w:val="24"/>
          <w:szCs w:val="24"/>
        </w:rPr>
        <w:t>Madde 21 - Reklam yasağı</w:t>
      </w:r>
    </w:p>
    <w:p w14:paraId="47E4FC06" w14:textId="77777777" w:rsidR="006A1858" w:rsidRPr="00162EA8" w:rsidRDefault="006A1858" w:rsidP="006800DF">
      <w:pPr>
        <w:pStyle w:val="Balk2"/>
        <w:ind w:left="0"/>
        <w:jc w:val="both"/>
        <w:rPr>
          <w:b w:val="0"/>
          <w:sz w:val="24"/>
          <w:szCs w:val="24"/>
        </w:rPr>
      </w:pPr>
      <w:r w:rsidRPr="00162EA8">
        <w:rPr>
          <w:sz w:val="24"/>
          <w:szCs w:val="24"/>
        </w:rPr>
        <w:t>21.1.</w:t>
      </w:r>
      <w:r w:rsidRPr="00162EA8">
        <w:rPr>
          <w:b w:val="0"/>
          <w:sz w:val="24"/>
          <w:szCs w:val="24"/>
        </w:rPr>
        <w:t xml:space="preserve"> Yüklenici, </w:t>
      </w:r>
      <w:r w:rsidR="00D569DE" w:rsidRPr="00162EA8">
        <w:rPr>
          <w:b w:val="0"/>
          <w:sz w:val="24"/>
          <w:szCs w:val="24"/>
        </w:rPr>
        <w:t>Kuruluş</w:t>
      </w:r>
      <w:r w:rsidRPr="00162EA8">
        <w:rPr>
          <w:b w:val="0"/>
          <w:sz w:val="24"/>
          <w:szCs w:val="24"/>
        </w:rPr>
        <w:t xml:space="preserve"> tarafından yazılı olarak izin verilmediği sürece, temin ettiği mal ile ilgili olarak </w:t>
      </w:r>
      <w:r w:rsidR="00D569DE" w:rsidRPr="00162EA8">
        <w:rPr>
          <w:b w:val="0"/>
          <w:sz w:val="24"/>
          <w:szCs w:val="24"/>
        </w:rPr>
        <w:t>Kuruluş</w:t>
      </w:r>
      <w:r w:rsidR="00E8497D" w:rsidRPr="00162EA8">
        <w:rPr>
          <w:b w:val="0"/>
          <w:sz w:val="24"/>
          <w:szCs w:val="24"/>
          <w:lang w:val="tr-TR"/>
        </w:rPr>
        <w:t>un</w:t>
      </w:r>
      <w:r w:rsidRPr="00162EA8">
        <w:rPr>
          <w:b w:val="0"/>
          <w:sz w:val="24"/>
          <w:szCs w:val="24"/>
        </w:rPr>
        <w:t xml:space="preserve"> adını broşür veya herhangi bir tanıtım vasıtasında kullanamaz, ilan edemez.</w:t>
      </w:r>
    </w:p>
    <w:p w14:paraId="36A558D5" w14:textId="77777777" w:rsidR="00A4403E" w:rsidRPr="00162EA8" w:rsidRDefault="00A4403E" w:rsidP="00A4403E">
      <w:pPr>
        <w:rPr>
          <w:szCs w:val="24"/>
          <w:lang w:val="x-none"/>
        </w:rPr>
      </w:pPr>
    </w:p>
    <w:p w14:paraId="004DB761" w14:textId="77777777" w:rsidR="006A1858" w:rsidRPr="00162EA8" w:rsidRDefault="006A1858" w:rsidP="006800DF">
      <w:pPr>
        <w:pStyle w:val="Balk2"/>
        <w:ind w:left="0"/>
        <w:jc w:val="both"/>
        <w:rPr>
          <w:sz w:val="24"/>
          <w:szCs w:val="24"/>
        </w:rPr>
      </w:pPr>
      <w:r w:rsidRPr="00162EA8">
        <w:rPr>
          <w:sz w:val="24"/>
          <w:szCs w:val="24"/>
        </w:rPr>
        <w:t xml:space="preserve">Madde 22 - Fikri ve sınai mülkiyet hakları </w:t>
      </w:r>
    </w:p>
    <w:p w14:paraId="4080A91A" w14:textId="77777777" w:rsidR="006A1858" w:rsidRPr="00162EA8" w:rsidRDefault="006A1858" w:rsidP="006800DF">
      <w:pPr>
        <w:pStyle w:val="BodyText21"/>
        <w:spacing w:after="0"/>
        <w:ind w:firstLine="0"/>
        <w:rPr>
          <w:sz w:val="24"/>
          <w:szCs w:val="24"/>
        </w:rPr>
      </w:pPr>
      <w:r w:rsidRPr="00162EA8">
        <w:rPr>
          <w:b/>
          <w:sz w:val="24"/>
          <w:szCs w:val="24"/>
        </w:rPr>
        <w:t>22.1.</w:t>
      </w:r>
      <w:r w:rsidRPr="00162EA8">
        <w:rPr>
          <w:sz w:val="24"/>
          <w:szCs w:val="24"/>
        </w:rPr>
        <w:t xml:space="preserve"> Yüklenici, Sözleşme hükümlerine göre sağlayacağı mal ve montaj sistemleri ile bunların herhangi bir parçasına ait marka, patent, endüstriyel tasarım ve faydalı model hak </w:t>
      </w:r>
      <w:r w:rsidR="00E803B7" w:rsidRPr="00162EA8">
        <w:rPr>
          <w:sz w:val="24"/>
          <w:szCs w:val="24"/>
        </w:rPr>
        <w:t>bedellerini ödeyecektir</w:t>
      </w:r>
      <w:r w:rsidRPr="00162EA8">
        <w:rPr>
          <w:sz w:val="24"/>
          <w:szCs w:val="24"/>
        </w:rPr>
        <w:t xml:space="preserve">. </w:t>
      </w:r>
    </w:p>
    <w:p w14:paraId="22E43260" w14:textId="77777777" w:rsidR="006A1858" w:rsidRPr="00162EA8" w:rsidRDefault="006A1858" w:rsidP="006800DF">
      <w:pPr>
        <w:pStyle w:val="BodyText21"/>
        <w:spacing w:after="0"/>
        <w:ind w:firstLine="0"/>
        <w:rPr>
          <w:sz w:val="24"/>
          <w:szCs w:val="24"/>
        </w:rPr>
      </w:pPr>
      <w:r w:rsidRPr="00162EA8">
        <w:rPr>
          <w:b/>
          <w:sz w:val="24"/>
          <w:szCs w:val="24"/>
        </w:rPr>
        <w:lastRenderedPageBreak/>
        <w:t>22.2.</w:t>
      </w:r>
      <w:r w:rsidRPr="00162EA8">
        <w:rPr>
          <w:sz w:val="24"/>
          <w:szCs w:val="24"/>
        </w:rP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w:t>
      </w:r>
      <w:r w:rsidR="00E803B7" w:rsidRPr="00162EA8">
        <w:rPr>
          <w:sz w:val="24"/>
          <w:szCs w:val="24"/>
        </w:rPr>
        <w:t>Kuruluştan</w:t>
      </w:r>
      <w:r w:rsidRPr="00162EA8">
        <w:rPr>
          <w:sz w:val="24"/>
          <w:szCs w:val="24"/>
        </w:rPr>
        <w:t xml:space="preserve"> herhangi bir talepte bulunamaz. Buna rağmen </w:t>
      </w:r>
      <w:r w:rsidR="00D569DE" w:rsidRPr="00162EA8">
        <w:rPr>
          <w:sz w:val="24"/>
          <w:szCs w:val="24"/>
        </w:rPr>
        <w:t>Kuruluş</w:t>
      </w:r>
      <w:r w:rsidRPr="00162EA8">
        <w:rPr>
          <w:sz w:val="24"/>
          <w:szCs w:val="24"/>
        </w:rPr>
        <w:t xml:space="preserve"> hukuksal bir yaptırımla karşı karşıya kalırsa, diğer hakları saklı kalmak kaydıyla Yükleniciye rücu eder. </w:t>
      </w:r>
      <w:r w:rsidR="00D569DE" w:rsidRPr="00162EA8">
        <w:rPr>
          <w:sz w:val="24"/>
          <w:szCs w:val="24"/>
        </w:rPr>
        <w:t>Kuruluş</w:t>
      </w:r>
      <w:r w:rsidR="00E8497D" w:rsidRPr="00162EA8">
        <w:rPr>
          <w:sz w:val="24"/>
          <w:szCs w:val="24"/>
        </w:rPr>
        <w:t>un</w:t>
      </w:r>
      <w:r w:rsidRPr="00162EA8">
        <w:rPr>
          <w:sz w:val="24"/>
          <w:szCs w:val="24"/>
        </w:rPr>
        <w:t xml:space="preserve"> talebi üzerine Yüklenici, sözleşme imzalanmadan önce, üstleneceği hizmetin fikri ve sınai mülkiyet konusu olup olmadığını, eğer bu kapsamda ise konuya ilişkin kendisine ve üçüncü kişilere ait hak ve yükümlülükleri, </w:t>
      </w:r>
      <w:r w:rsidR="00D569DE" w:rsidRPr="00162EA8">
        <w:rPr>
          <w:sz w:val="24"/>
          <w:szCs w:val="24"/>
        </w:rPr>
        <w:t>Kuruluş</w:t>
      </w:r>
      <w:r w:rsidR="00E8497D" w:rsidRPr="00162EA8">
        <w:rPr>
          <w:sz w:val="24"/>
          <w:szCs w:val="24"/>
        </w:rPr>
        <w:t>a</w:t>
      </w:r>
      <w:r w:rsidRPr="00162EA8">
        <w:rPr>
          <w:sz w:val="24"/>
          <w:szCs w:val="24"/>
        </w:rPr>
        <w:t xml:space="preserve"> tam olarak bildirmek ve belgelendirmek zorundadır. </w:t>
      </w:r>
    </w:p>
    <w:p w14:paraId="276D4C44" w14:textId="77777777" w:rsidR="006A1858" w:rsidRPr="00162EA8" w:rsidRDefault="006A1858" w:rsidP="006800DF">
      <w:pPr>
        <w:jc w:val="both"/>
        <w:rPr>
          <w:szCs w:val="24"/>
        </w:rPr>
      </w:pPr>
      <w:r w:rsidRPr="00162EA8">
        <w:rPr>
          <w:b/>
          <w:szCs w:val="24"/>
        </w:rPr>
        <w:t>22.3.</w:t>
      </w:r>
      <w:r w:rsidRPr="00162EA8">
        <w:rPr>
          <w:szCs w:val="24"/>
        </w:rPr>
        <w:t xml:space="preserve"> Yüklenici, mal üzerindeki fikri ve/veya sınai mülkiyet konusu hak veya eser üzerindeki hakların lisanslarını </w:t>
      </w:r>
      <w:r w:rsidR="00D569DE" w:rsidRPr="00162EA8">
        <w:rPr>
          <w:szCs w:val="24"/>
        </w:rPr>
        <w:t>Kuruluş</w:t>
      </w:r>
      <w:r w:rsidRPr="00162EA8">
        <w:rPr>
          <w:szCs w:val="24"/>
        </w:rPr>
        <w:t xml:space="preserve"> adına temin edecektir.</w:t>
      </w:r>
      <w:r w:rsidR="00351635" w:rsidRPr="00162EA8">
        <w:rPr>
          <w:szCs w:val="24"/>
        </w:rPr>
        <w:t xml:space="preserve"> </w:t>
      </w:r>
    </w:p>
    <w:p w14:paraId="271399CE" w14:textId="77777777" w:rsidR="006A1858" w:rsidRPr="00162EA8" w:rsidRDefault="006A1858" w:rsidP="006800DF">
      <w:pPr>
        <w:jc w:val="both"/>
        <w:rPr>
          <w:szCs w:val="24"/>
        </w:rPr>
      </w:pPr>
      <w:r w:rsidRPr="00162EA8">
        <w:rPr>
          <w:b/>
          <w:szCs w:val="24"/>
        </w:rPr>
        <w:t>22.4.</w:t>
      </w:r>
      <w:r w:rsidRPr="00162EA8">
        <w:rPr>
          <w:szCs w:val="24"/>
        </w:rPr>
        <w:t xml:space="preserve"> Sözleşme konusu malın </w:t>
      </w:r>
      <w:r w:rsidR="00D569DE" w:rsidRPr="00162EA8">
        <w:rPr>
          <w:szCs w:val="24"/>
        </w:rPr>
        <w:t>Kuruluş</w:t>
      </w:r>
      <w:r w:rsidRPr="00162EA8">
        <w:rPr>
          <w:szCs w:val="24"/>
        </w:rPr>
        <w:t xml:space="preserv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w:t>
      </w:r>
    </w:p>
    <w:p w14:paraId="36004A27" w14:textId="77777777" w:rsidR="006A1858" w:rsidRPr="00162EA8" w:rsidRDefault="006A1858" w:rsidP="006800DF">
      <w:pPr>
        <w:jc w:val="both"/>
        <w:rPr>
          <w:szCs w:val="24"/>
        </w:rPr>
      </w:pPr>
      <w:r w:rsidRPr="00162EA8">
        <w:rPr>
          <w:b/>
          <w:szCs w:val="24"/>
        </w:rPr>
        <w:t>22.5.</w:t>
      </w:r>
      <w:r w:rsidRPr="00162EA8">
        <w:rPr>
          <w:szCs w:val="24"/>
        </w:rPr>
        <w:t xml:space="preserve"> </w:t>
      </w:r>
      <w:proofErr w:type="gramStart"/>
      <w:r w:rsidR="00321F0E" w:rsidRPr="00162EA8">
        <w:rPr>
          <w:szCs w:val="24"/>
        </w:rPr>
        <w:t>…………</w:t>
      </w:r>
      <w:proofErr w:type="gramEnd"/>
    </w:p>
    <w:p w14:paraId="44299D99" w14:textId="77777777" w:rsidR="00A4403E" w:rsidRPr="00162EA8" w:rsidRDefault="00A4403E" w:rsidP="006800DF">
      <w:pPr>
        <w:jc w:val="both"/>
        <w:rPr>
          <w:szCs w:val="24"/>
        </w:rPr>
      </w:pPr>
    </w:p>
    <w:p w14:paraId="0B8FD1D9" w14:textId="77777777" w:rsidR="006A1858" w:rsidRPr="00162EA8" w:rsidRDefault="006A1858" w:rsidP="006800DF">
      <w:pPr>
        <w:pStyle w:val="Balk1"/>
        <w:ind w:left="0"/>
        <w:jc w:val="both"/>
        <w:rPr>
          <w:sz w:val="24"/>
          <w:szCs w:val="24"/>
        </w:rPr>
      </w:pPr>
      <w:r w:rsidRPr="00162EA8">
        <w:rPr>
          <w:sz w:val="24"/>
          <w:szCs w:val="24"/>
        </w:rPr>
        <w:t>Madde 23 - Sözleşmede değişiklik yapılması</w:t>
      </w:r>
    </w:p>
    <w:p w14:paraId="27722E73" w14:textId="77777777" w:rsidR="006A1858" w:rsidRPr="00162EA8" w:rsidRDefault="006A1858" w:rsidP="006800DF">
      <w:pPr>
        <w:pStyle w:val="Balk1"/>
        <w:ind w:left="0"/>
        <w:jc w:val="both"/>
        <w:rPr>
          <w:b w:val="0"/>
          <w:sz w:val="24"/>
          <w:szCs w:val="24"/>
        </w:rPr>
      </w:pPr>
      <w:r w:rsidRPr="00162EA8">
        <w:rPr>
          <w:sz w:val="24"/>
          <w:szCs w:val="24"/>
        </w:rPr>
        <w:t>23.1.</w:t>
      </w:r>
      <w:r w:rsidR="00351635" w:rsidRPr="00162EA8">
        <w:rPr>
          <w:sz w:val="24"/>
          <w:szCs w:val="24"/>
        </w:rPr>
        <w:t xml:space="preserve"> </w:t>
      </w:r>
      <w:r w:rsidRPr="00162EA8">
        <w:rPr>
          <w:b w:val="0"/>
          <w:sz w:val="24"/>
          <w:szCs w:val="24"/>
        </w:rPr>
        <w:t xml:space="preserve">Sözleşme imzalandıktan sonra, sözleşme bedelinin aşılmaması ve </w:t>
      </w:r>
      <w:r w:rsidR="00D569DE" w:rsidRPr="00162EA8">
        <w:rPr>
          <w:b w:val="0"/>
          <w:sz w:val="24"/>
          <w:szCs w:val="24"/>
        </w:rPr>
        <w:t>Kuruluş</w:t>
      </w:r>
      <w:r w:rsidRPr="00162EA8">
        <w:rPr>
          <w:b w:val="0"/>
          <w:sz w:val="24"/>
          <w:szCs w:val="24"/>
        </w:rPr>
        <w:t xml:space="preserve"> ile yüklenicinin karşılıklı olarak anlaşması kaydıyla, aşağıda belirtilen hususlarda sözleşme hükümlerinde değişiklik yapılabilir:</w:t>
      </w:r>
    </w:p>
    <w:p w14:paraId="626CC997" w14:textId="77777777" w:rsidR="006A1858" w:rsidRPr="00162EA8" w:rsidRDefault="006A1858" w:rsidP="006800DF">
      <w:pPr>
        <w:pStyle w:val="NormalWeb"/>
        <w:numPr>
          <w:ilvl w:val="0"/>
          <w:numId w:val="18"/>
        </w:numPr>
        <w:tabs>
          <w:tab w:val="left" w:pos="1068"/>
        </w:tabs>
        <w:spacing w:before="0" w:after="0"/>
        <w:jc w:val="both"/>
        <w:rPr>
          <w:rFonts w:ascii="Times New Roman"/>
          <w:szCs w:val="24"/>
        </w:rPr>
      </w:pPr>
      <w:r w:rsidRPr="00162EA8">
        <w:rPr>
          <w:rFonts w:ascii="Times New Roman"/>
          <w:szCs w:val="24"/>
        </w:rPr>
        <w:t>Malın montaj veya teslim yeri.</w:t>
      </w:r>
    </w:p>
    <w:p w14:paraId="027EA191" w14:textId="77777777" w:rsidR="006A1858" w:rsidRPr="00162EA8" w:rsidRDefault="006A1858" w:rsidP="006800DF">
      <w:pPr>
        <w:pStyle w:val="NormalWeb"/>
        <w:spacing w:before="0" w:after="0"/>
        <w:jc w:val="both"/>
        <w:rPr>
          <w:rFonts w:ascii="Times New Roman"/>
          <w:szCs w:val="24"/>
        </w:rPr>
      </w:pPr>
      <w:r w:rsidRPr="00162EA8">
        <w:rPr>
          <w:rFonts w:ascii="Times New Roman"/>
          <w:szCs w:val="24"/>
        </w:rPr>
        <w:t xml:space="preserve">         b) </w:t>
      </w:r>
      <w:r w:rsidR="00E803B7" w:rsidRPr="00162EA8">
        <w:rPr>
          <w:rFonts w:ascii="Times New Roman"/>
          <w:szCs w:val="24"/>
        </w:rPr>
        <w:t xml:space="preserve"> </w:t>
      </w:r>
      <w:r w:rsidRPr="00162EA8">
        <w:rPr>
          <w:rFonts w:ascii="Times New Roman"/>
          <w:szCs w:val="24"/>
        </w:rPr>
        <w:t>Malın süresinden önce montaj ve teslim edilmesi kaydıyla işin süresi ve bu süreye uygun olarak ödeme şartları.</w:t>
      </w:r>
    </w:p>
    <w:p w14:paraId="4F08E6E1" w14:textId="77777777" w:rsidR="00767DED" w:rsidRPr="00162EA8" w:rsidRDefault="00016BEE" w:rsidP="006800DF">
      <w:pPr>
        <w:pStyle w:val="Balk2"/>
        <w:ind w:left="0"/>
        <w:jc w:val="both"/>
        <w:rPr>
          <w:b w:val="0"/>
          <w:sz w:val="24"/>
          <w:szCs w:val="24"/>
        </w:rPr>
      </w:pPr>
      <w:r w:rsidRPr="00162EA8">
        <w:rPr>
          <w:sz w:val="24"/>
          <w:szCs w:val="24"/>
        </w:rPr>
        <w:t>23.2.</w:t>
      </w:r>
      <w:r w:rsidR="006A1858" w:rsidRPr="00162EA8">
        <w:rPr>
          <w:sz w:val="24"/>
          <w:szCs w:val="24"/>
        </w:rPr>
        <w:t xml:space="preserve"> </w:t>
      </w:r>
      <w:r w:rsidR="006A1858" w:rsidRPr="00162EA8">
        <w:rPr>
          <w:b w:val="0"/>
          <w:sz w:val="24"/>
          <w:szCs w:val="24"/>
        </w:rPr>
        <w:t xml:space="preserve">Bu hallerin dışında sözleşme hükümlerinde değişiklik yapılamaz ve ek sözleşme düzenlenemez. </w:t>
      </w:r>
    </w:p>
    <w:p w14:paraId="238E3037" w14:textId="380FDF04" w:rsidR="00A4403E" w:rsidRPr="00162EA8" w:rsidRDefault="000E3C09" w:rsidP="00A4403E">
      <w:pPr>
        <w:rPr>
          <w:szCs w:val="24"/>
        </w:rPr>
      </w:pPr>
      <w:proofErr w:type="gramStart"/>
      <w:r w:rsidRPr="00162EA8">
        <w:rPr>
          <w:szCs w:val="24"/>
        </w:rPr>
        <w:t>mı</w:t>
      </w:r>
      <w:proofErr w:type="gramEnd"/>
    </w:p>
    <w:p w14:paraId="20DC7CBB" w14:textId="77777777" w:rsidR="00610641" w:rsidRPr="00162EA8" w:rsidRDefault="00610641" w:rsidP="00A4403E">
      <w:pPr>
        <w:rPr>
          <w:szCs w:val="24"/>
          <w:lang w:val="x-none"/>
        </w:rPr>
      </w:pPr>
    </w:p>
    <w:p w14:paraId="45A9E81A" w14:textId="77777777" w:rsidR="006A1858" w:rsidRPr="00162EA8" w:rsidRDefault="006A1858" w:rsidP="006800DF">
      <w:pPr>
        <w:pStyle w:val="BodyText21"/>
        <w:spacing w:after="0"/>
        <w:ind w:firstLine="0"/>
        <w:rPr>
          <w:b/>
          <w:sz w:val="24"/>
          <w:szCs w:val="24"/>
        </w:rPr>
      </w:pPr>
      <w:r w:rsidRPr="00162EA8">
        <w:rPr>
          <w:b/>
          <w:sz w:val="24"/>
          <w:szCs w:val="24"/>
        </w:rPr>
        <w:t xml:space="preserve">Madde 24 - Sözleşme kapsamında yaptırılabilecek ilave işler, iş eksilişi ve işin tasfiyesi </w:t>
      </w:r>
    </w:p>
    <w:p w14:paraId="223A02F1" w14:textId="77777777" w:rsidR="000802A2" w:rsidRPr="00162EA8" w:rsidRDefault="006A1858" w:rsidP="006800DF">
      <w:pPr>
        <w:overflowPunct/>
        <w:autoSpaceDE/>
        <w:autoSpaceDN/>
        <w:adjustRightInd/>
        <w:jc w:val="both"/>
        <w:textAlignment w:val="auto"/>
        <w:rPr>
          <w:szCs w:val="24"/>
        </w:rPr>
      </w:pPr>
      <w:r w:rsidRPr="00162EA8">
        <w:rPr>
          <w:b/>
          <w:szCs w:val="24"/>
        </w:rPr>
        <w:t>24.1</w:t>
      </w:r>
      <w:r w:rsidRPr="00162EA8">
        <w:rPr>
          <w:szCs w:val="24"/>
        </w:rPr>
        <w:t xml:space="preserve">. </w:t>
      </w:r>
      <w:r w:rsidR="000802A2" w:rsidRPr="00162EA8">
        <w:rPr>
          <w:szCs w:val="24"/>
        </w:rPr>
        <w:t>Öngörülemeyen durumlar nedeniyle iş artışının zorunlu olması halinde, işin;</w:t>
      </w:r>
    </w:p>
    <w:p w14:paraId="268F94B2" w14:textId="77777777" w:rsidR="000802A2" w:rsidRPr="00162EA8" w:rsidRDefault="000802A2" w:rsidP="006800DF">
      <w:pPr>
        <w:overflowPunct/>
        <w:autoSpaceDE/>
        <w:autoSpaceDN/>
        <w:adjustRightInd/>
        <w:ind w:firstLine="340"/>
        <w:jc w:val="both"/>
        <w:textAlignment w:val="auto"/>
        <w:rPr>
          <w:szCs w:val="24"/>
        </w:rPr>
      </w:pPr>
      <w:r w:rsidRPr="00162EA8">
        <w:rPr>
          <w:szCs w:val="24"/>
        </w:rPr>
        <w:t xml:space="preserve">a) Sözleşmeye konu alım içinde kalması, </w:t>
      </w:r>
    </w:p>
    <w:p w14:paraId="6D482C88" w14:textId="77777777" w:rsidR="000802A2" w:rsidRPr="00162EA8" w:rsidRDefault="000802A2" w:rsidP="006800DF">
      <w:pPr>
        <w:overflowPunct/>
        <w:autoSpaceDE/>
        <w:autoSpaceDN/>
        <w:adjustRightInd/>
        <w:ind w:firstLine="340"/>
        <w:jc w:val="both"/>
        <w:textAlignment w:val="auto"/>
        <w:rPr>
          <w:szCs w:val="24"/>
        </w:rPr>
      </w:pPr>
      <w:r w:rsidRPr="00162EA8">
        <w:rPr>
          <w:szCs w:val="24"/>
        </w:rPr>
        <w:t xml:space="preserve">b) Kuruluşu külfete sokmaksızın asıl işten ayrılmasının teknik veya ekonomik olarak mümkün olmaması, </w:t>
      </w:r>
    </w:p>
    <w:p w14:paraId="04E13C45" w14:textId="77777777" w:rsidR="000802A2" w:rsidRPr="00162EA8" w:rsidRDefault="000802A2" w:rsidP="00A4403E">
      <w:pPr>
        <w:jc w:val="both"/>
        <w:rPr>
          <w:szCs w:val="24"/>
        </w:rPr>
      </w:pPr>
      <w:proofErr w:type="gramStart"/>
      <w:r w:rsidRPr="00162EA8">
        <w:rPr>
          <w:szCs w:val="24"/>
        </w:rPr>
        <w:t>şartlarıyla</w:t>
      </w:r>
      <w:proofErr w:type="gramEnd"/>
      <w:r w:rsidRPr="00162EA8">
        <w:rPr>
          <w:szCs w:val="24"/>
        </w:rPr>
        <w:t xml:space="preserve">, birim fiyat teklif almak suretiyle ihale edilen mal alımlarında sözleşme bedelinin  % 20 'sine kadar oran dahilinde, süre hariç sözleşme ve ihale dokümanındaki hükümler çerçevesinde ilave iş aynı Yükleniciye yaptırılabilir. </w:t>
      </w:r>
    </w:p>
    <w:p w14:paraId="4FD1D50B" w14:textId="77777777" w:rsidR="000802A2" w:rsidRPr="00162EA8" w:rsidRDefault="000802A2" w:rsidP="006800DF">
      <w:pPr>
        <w:tabs>
          <w:tab w:val="left" w:pos="0"/>
          <w:tab w:val="left" w:pos="360"/>
          <w:tab w:val="left" w:pos="540"/>
        </w:tabs>
        <w:jc w:val="both"/>
        <w:rPr>
          <w:szCs w:val="24"/>
        </w:rPr>
      </w:pPr>
      <w:r w:rsidRPr="00162EA8">
        <w:rPr>
          <w:b/>
          <w:szCs w:val="24"/>
        </w:rPr>
        <w:t>24.2.</w:t>
      </w:r>
      <w:r w:rsidRPr="00162EA8">
        <w:rPr>
          <w:szCs w:val="24"/>
        </w:rPr>
        <w:t xml:space="preserve"> İşin bu şartlar </w:t>
      </w:r>
      <w:proofErr w:type="gramStart"/>
      <w:r w:rsidRPr="00162EA8">
        <w:rPr>
          <w:szCs w:val="24"/>
        </w:rPr>
        <w:t>dahilinde</w:t>
      </w:r>
      <w:proofErr w:type="gramEnd"/>
      <w:r w:rsidRPr="00162EA8">
        <w:rPr>
          <w:szCs w:val="24"/>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w:t>
      </w:r>
    </w:p>
    <w:p w14:paraId="3FE6E6C1" w14:textId="77777777" w:rsidR="006A1858" w:rsidRPr="00162EA8" w:rsidRDefault="000802A2" w:rsidP="006800DF">
      <w:pPr>
        <w:pStyle w:val="Balk1"/>
        <w:ind w:left="0"/>
        <w:jc w:val="both"/>
        <w:rPr>
          <w:b w:val="0"/>
          <w:sz w:val="24"/>
          <w:szCs w:val="24"/>
        </w:rPr>
      </w:pPr>
      <w:r w:rsidRPr="00162EA8">
        <w:rPr>
          <w:b w:val="0"/>
          <w:sz w:val="24"/>
          <w:szCs w:val="24"/>
        </w:rPr>
        <w:t xml:space="preserve"> </w:t>
      </w:r>
      <w:r w:rsidRPr="00162EA8">
        <w:rPr>
          <w:sz w:val="24"/>
          <w:szCs w:val="24"/>
        </w:rPr>
        <w:t>24.3</w:t>
      </w:r>
      <w:r w:rsidRPr="00162EA8">
        <w:rPr>
          <w:b w:val="0"/>
          <w:sz w:val="24"/>
          <w:szCs w:val="24"/>
        </w:rPr>
        <w:t>. Bu ihalede, 4735 sayılı Kamu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p w14:paraId="182F5933" w14:textId="77777777" w:rsidR="00A4403E" w:rsidRPr="00162EA8" w:rsidRDefault="00A4403E" w:rsidP="00A4403E">
      <w:pPr>
        <w:rPr>
          <w:szCs w:val="24"/>
          <w:lang w:val="x-none"/>
        </w:rPr>
      </w:pPr>
    </w:p>
    <w:p w14:paraId="6B7DC042" w14:textId="77777777" w:rsidR="006A1858" w:rsidRPr="00162EA8" w:rsidRDefault="006A1858" w:rsidP="006800DF">
      <w:pPr>
        <w:jc w:val="both"/>
        <w:rPr>
          <w:b/>
          <w:szCs w:val="24"/>
        </w:rPr>
      </w:pPr>
      <w:r w:rsidRPr="00162EA8">
        <w:rPr>
          <w:b/>
          <w:szCs w:val="24"/>
        </w:rPr>
        <w:t xml:space="preserve">Madde 25 – Süre uzatımı verilebilecek haller ve şartları </w:t>
      </w:r>
    </w:p>
    <w:p w14:paraId="52458FCC" w14:textId="77777777" w:rsidR="006A1858" w:rsidRPr="00162EA8" w:rsidRDefault="006A1858" w:rsidP="006800DF">
      <w:pPr>
        <w:pStyle w:val="Balk9"/>
        <w:rPr>
          <w:b w:val="0"/>
          <w:szCs w:val="24"/>
        </w:rPr>
      </w:pPr>
      <w:r w:rsidRPr="00162EA8">
        <w:rPr>
          <w:szCs w:val="24"/>
        </w:rPr>
        <w:t xml:space="preserve">25.1. </w:t>
      </w:r>
      <w:r w:rsidRPr="00162EA8">
        <w:rPr>
          <w:b w:val="0"/>
          <w:szCs w:val="24"/>
        </w:rPr>
        <w:t>Mücbir</w:t>
      </w:r>
      <w:r w:rsidRPr="00162EA8">
        <w:rPr>
          <w:szCs w:val="24"/>
        </w:rPr>
        <w:t xml:space="preserve"> </w:t>
      </w:r>
      <w:r w:rsidRPr="00162EA8">
        <w:rPr>
          <w:b w:val="0"/>
          <w:szCs w:val="24"/>
        </w:rPr>
        <w:t>sebepler nedeniyle</w:t>
      </w:r>
      <w:r w:rsidRPr="00162EA8">
        <w:rPr>
          <w:szCs w:val="24"/>
        </w:rPr>
        <w:t xml:space="preserve"> </w:t>
      </w:r>
      <w:r w:rsidRPr="00162EA8">
        <w:rPr>
          <w:b w:val="0"/>
          <w:szCs w:val="24"/>
        </w:rPr>
        <w:t>süre uzatımı verilebilecek haller aşağıda sayılmıştır.</w:t>
      </w:r>
    </w:p>
    <w:p w14:paraId="51AA6DA2" w14:textId="77777777" w:rsidR="006A1858" w:rsidRPr="00162EA8" w:rsidRDefault="006A1858" w:rsidP="006800DF">
      <w:pPr>
        <w:jc w:val="both"/>
        <w:rPr>
          <w:szCs w:val="24"/>
        </w:rPr>
      </w:pPr>
      <w:r w:rsidRPr="00162EA8">
        <w:rPr>
          <w:b/>
          <w:szCs w:val="24"/>
        </w:rPr>
        <w:t>25.1.1.</w:t>
      </w:r>
      <w:r w:rsidRPr="00162EA8">
        <w:rPr>
          <w:szCs w:val="24"/>
        </w:rPr>
        <w:t xml:space="preserve"> Mücbir sebepler:</w:t>
      </w:r>
    </w:p>
    <w:p w14:paraId="123CC89B" w14:textId="77777777" w:rsidR="006A1858" w:rsidRPr="00162EA8" w:rsidRDefault="006A1858" w:rsidP="006800DF">
      <w:pPr>
        <w:pStyle w:val="BodyTextIndent31"/>
        <w:rPr>
          <w:sz w:val="24"/>
          <w:szCs w:val="24"/>
        </w:rPr>
      </w:pPr>
      <w:r w:rsidRPr="00162EA8">
        <w:rPr>
          <w:sz w:val="24"/>
          <w:szCs w:val="24"/>
        </w:rPr>
        <w:t>a) Doğal afetler.</w:t>
      </w:r>
    </w:p>
    <w:p w14:paraId="40E8933D" w14:textId="77777777" w:rsidR="006A1858" w:rsidRPr="00162EA8" w:rsidRDefault="006A1858" w:rsidP="006800DF">
      <w:pPr>
        <w:ind w:firstLine="348"/>
        <w:jc w:val="both"/>
        <w:rPr>
          <w:szCs w:val="24"/>
        </w:rPr>
      </w:pPr>
      <w:r w:rsidRPr="00162EA8">
        <w:rPr>
          <w:szCs w:val="24"/>
        </w:rPr>
        <w:t>b) Kanuni grev.</w:t>
      </w:r>
    </w:p>
    <w:p w14:paraId="35655617" w14:textId="77777777" w:rsidR="006A1858" w:rsidRPr="00162EA8" w:rsidRDefault="006A1858" w:rsidP="006800DF">
      <w:pPr>
        <w:jc w:val="both"/>
        <w:rPr>
          <w:szCs w:val="24"/>
        </w:rPr>
      </w:pPr>
      <w:r w:rsidRPr="00162EA8">
        <w:rPr>
          <w:szCs w:val="24"/>
        </w:rPr>
        <w:t xml:space="preserve">      c) Genel salgın hastalık.</w:t>
      </w:r>
    </w:p>
    <w:p w14:paraId="0BA47C69" w14:textId="77777777" w:rsidR="006A1858" w:rsidRPr="00162EA8" w:rsidRDefault="006A1858" w:rsidP="006800DF">
      <w:pPr>
        <w:jc w:val="both"/>
        <w:rPr>
          <w:szCs w:val="24"/>
        </w:rPr>
      </w:pPr>
      <w:r w:rsidRPr="00162EA8">
        <w:rPr>
          <w:szCs w:val="24"/>
        </w:rPr>
        <w:t xml:space="preserve">      ç) Kısmi veya genel seferberlik ilanı.</w:t>
      </w:r>
    </w:p>
    <w:p w14:paraId="404589A2" w14:textId="77777777" w:rsidR="006A1858" w:rsidRPr="00162EA8" w:rsidRDefault="006A1858" w:rsidP="006800DF">
      <w:pPr>
        <w:jc w:val="both"/>
        <w:rPr>
          <w:szCs w:val="24"/>
        </w:rPr>
      </w:pPr>
      <w:r w:rsidRPr="00162EA8">
        <w:rPr>
          <w:szCs w:val="24"/>
        </w:rPr>
        <w:t xml:space="preserve">      d) Gerektiğinde Kamu İhale Kurumu tarafından belirlenecek benzeri diğer haller.</w:t>
      </w:r>
    </w:p>
    <w:p w14:paraId="46BDDC40" w14:textId="77777777" w:rsidR="006A1858" w:rsidRPr="00162EA8" w:rsidRDefault="006A1858" w:rsidP="006800DF">
      <w:pPr>
        <w:pStyle w:val="GvdeMetni2"/>
        <w:shd w:val="clear" w:color="auto" w:fill="FFFFFF"/>
        <w:tabs>
          <w:tab w:val="left" w:pos="360"/>
          <w:tab w:val="left" w:pos="1260"/>
        </w:tabs>
        <w:spacing w:after="0" w:line="240" w:lineRule="auto"/>
        <w:jc w:val="both"/>
        <w:rPr>
          <w:szCs w:val="24"/>
        </w:rPr>
      </w:pPr>
      <w:r w:rsidRPr="00162EA8">
        <w:rPr>
          <w:b/>
          <w:szCs w:val="24"/>
        </w:rPr>
        <w:t xml:space="preserve">25.1.2. </w:t>
      </w:r>
      <w:r w:rsidRPr="00162EA8">
        <w:rPr>
          <w:szCs w:val="24"/>
        </w:rPr>
        <w:t>Yukarıda</w:t>
      </w:r>
      <w:r w:rsidRPr="00162EA8">
        <w:rPr>
          <w:bCs/>
          <w:szCs w:val="24"/>
        </w:rPr>
        <w:t xml:space="preserve"> </w:t>
      </w:r>
      <w:r w:rsidRPr="00162EA8">
        <w:rPr>
          <w:szCs w:val="24"/>
        </w:rPr>
        <w:t>belirtilen hallerin mücbir sebep olarak kabul edilmesi ve yükleniciye süre uzatımı verilebilmesi için, mücbir sebep olarak kabul edilecek durumun;</w:t>
      </w:r>
    </w:p>
    <w:p w14:paraId="7CB75944" w14:textId="77777777" w:rsidR="006A1858" w:rsidRPr="00162EA8" w:rsidRDefault="00FB6B7A" w:rsidP="006800DF">
      <w:pPr>
        <w:tabs>
          <w:tab w:val="left" w:pos="720"/>
        </w:tabs>
        <w:jc w:val="both"/>
        <w:rPr>
          <w:szCs w:val="24"/>
        </w:rPr>
      </w:pPr>
      <w:r w:rsidRPr="00162EA8">
        <w:rPr>
          <w:szCs w:val="24"/>
        </w:rPr>
        <w:lastRenderedPageBreak/>
        <w:t xml:space="preserve">     </w:t>
      </w:r>
      <w:r w:rsidR="006A1858" w:rsidRPr="00162EA8">
        <w:rPr>
          <w:szCs w:val="24"/>
        </w:rPr>
        <w:t xml:space="preserve"> a)  Yüklenicinin kusurundan kaynaklanmamış olması,</w:t>
      </w:r>
    </w:p>
    <w:p w14:paraId="20E873A0" w14:textId="77777777" w:rsidR="006A1858" w:rsidRPr="00162EA8" w:rsidRDefault="006A1858" w:rsidP="006800DF">
      <w:pPr>
        <w:tabs>
          <w:tab w:val="left" w:pos="720"/>
        </w:tabs>
        <w:jc w:val="both"/>
        <w:rPr>
          <w:szCs w:val="24"/>
        </w:rPr>
      </w:pPr>
      <w:r w:rsidRPr="00162EA8">
        <w:rPr>
          <w:szCs w:val="24"/>
        </w:rPr>
        <w:t xml:space="preserve">      b)  Taahhüdün yerine getirilmesine engel nitelikte olması,</w:t>
      </w:r>
    </w:p>
    <w:p w14:paraId="10A88696" w14:textId="77777777" w:rsidR="006A1858" w:rsidRPr="00162EA8" w:rsidRDefault="00A94D0B" w:rsidP="006800DF">
      <w:pPr>
        <w:tabs>
          <w:tab w:val="left" w:pos="720"/>
        </w:tabs>
        <w:jc w:val="both"/>
        <w:rPr>
          <w:szCs w:val="24"/>
        </w:rPr>
      </w:pPr>
      <w:r w:rsidRPr="00162EA8">
        <w:rPr>
          <w:szCs w:val="24"/>
        </w:rPr>
        <w:t xml:space="preserve">     </w:t>
      </w:r>
      <w:r w:rsidR="006A1858" w:rsidRPr="00162EA8">
        <w:rPr>
          <w:szCs w:val="24"/>
        </w:rPr>
        <w:t xml:space="preserve"> c)  Yüklenicinin bu engeli ortadan kaldırmaya gücünün yetmemesi,</w:t>
      </w:r>
    </w:p>
    <w:p w14:paraId="2C3FEA95" w14:textId="77777777" w:rsidR="006A1858" w:rsidRPr="00162EA8" w:rsidRDefault="006A1858" w:rsidP="006800DF">
      <w:pPr>
        <w:tabs>
          <w:tab w:val="left" w:pos="720"/>
        </w:tabs>
        <w:jc w:val="both"/>
        <w:rPr>
          <w:szCs w:val="24"/>
        </w:rPr>
      </w:pPr>
      <w:r w:rsidRPr="00162EA8">
        <w:rPr>
          <w:szCs w:val="24"/>
        </w:rPr>
        <w:t xml:space="preserve">      ç)  Mücbir sebebin meydana geldiği tarihi izleyen yirmi gün içinde yüklenicinin </w:t>
      </w:r>
      <w:r w:rsidR="00D569DE" w:rsidRPr="00162EA8">
        <w:rPr>
          <w:szCs w:val="24"/>
        </w:rPr>
        <w:t>Kuruluş</w:t>
      </w:r>
      <w:r w:rsidR="004C4FE9" w:rsidRPr="00162EA8">
        <w:rPr>
          <w:szCs w:val="24"/>
        </w:rPr>
        <w:t>a</w:t>
      </w:r>
      <w:r w:rsidRPr="00162EA8">
        <w:rPr>
          <w:szCs w:val="24"/>
        </w:rPr>
        <w:t xml:space="preserve"> yazılı olarak bildirimde bulunması,</w:t>
      </w:r>
    </w:p>
    <w:p w14:paraId="2B17118C" w14:textId="77777777" w:rsidR="006A1858" w:rsidRPr="00162EA8" w:rsidRDefault="006A1858" w:rsidP="006800DF">
      <w:pPr>
        <w:tabs>
          <w:tab w:val="left" w:pos="540"/>
          <w:tab w:val="left" w:pos="720"/>
          <w:tab w:val="left" w:pos="900"/>
        </w:tabs>
        <w:jc w:val="both"/>
        <w:rPr>
          <w:szCs w:val="24"/>
        </w:rPr>
      </w:pPr>
      <w:r w:rsidRPr="00162EA8">
        <w:rPr>
          <w:szCs w:val="24"/>
        </w:rPr>
        <w:t xml:space="preserve">      d)  Yetkili merciler tarafın</w:t>
      </w:r>
      <w:r w:rsidR="007A5044" w:rsidRPr="00162EA8">
        <w:rPr>
          <w:szCs w:val="24"/>
        </w:rPr>
        <w:t>dan belgelendirilmesi,</w:t>
      </w:r>
    </w:p>
    <w:p w14:paraId="2F090346" w14:textId="77777777" w:rsidR="006A1858" w:rsidRPr="00162EA8" w:rsidRDefault="006A1858" w:rsidP="006800DF">
      <w:pPr>
        <w:jc w:val="both"/>
        <w:rPr>
          <w:b/>
          <w:szCs w:val="24"/>
        </w:rPr>
      </w:pPr>
      <w:proofErr w:type="gramStart"/>
      <w:r w:rsidRPr="00162EA8">
        <w:rPr>
          <w:szCs w:val="24"/>
        </w:rPr>
        <w:t>zorunludur</w:t>
      </w:r>
      <w:proofErr w:type="gramEnd"/>
      <w:r w:rsidRPr="00162EA8">
        <w:rPr>
          <w:szCs w:val="24"/>
        </w:rPr>
        <w:t>.</w:t>
      </w:r>
    </w:p>
    <w:p w14:paraId="07CF5EFD" w14:textId="77777777" w:rsidR="006A1858" w:rsidRPr="00162EA8" w:rsidRDefault="006A1858" w:rsidP="006800DF">
      <w:pPr>
        <w:tabs>
          <w:tab w:val="left" w:pos="720"/>
        </w:tabs>
        <w:jc w:val="both"/>
        <w:rPr>
          <w:b/>
          <w:szCs w:val="24"/>
        </w:rPr>
      </w:pPr>
      <w:r w:rsidRPr="00162EA8">
        <w:rPr>
          <w:b/>
          <w:szCs w:val="24"/>
        </w:rPr>
        <w:t xml:space="preserve">25.2. </w:t>
      </w:r>
      <w:r w:rsidR="004C4FE9" w:rsidRPr="00162EA8">
        <w:rPr>
          <w:b/>
          <w:szCs w:val="24"/>
        </w:rPr>
        <w:t>Kuruluştan</w:t>
      </w:r>
      <w:r w:rsidRPr="00162EA8">
        <w:rPr>
          <w:b/>
          <w:szCs w:val="24"/>
        </w:rPr>
        <w:t xml:space="preserve"> kaynaklanan nedenlerle süre uzatımı verilecek haller</w:t>
      </w:r>
    </w:p>
    <w:p w14:paraId="397BB91F" w14:textId="77777777" w:rsidR="006A1858" w:rsidRPr="00162EA8" w:rsidRDefault="006A1858" w:rsidP="006800DF">
      <w:pPr>
        <w:tabs>
          <w:tab w:val="left" w:pos="720"/>
        </w:tabs>
        <w:jc w:val="both"/>
        <w:rPr>
          <w:szCs w:val="24"/>
        </w:rPr>
      </w:pPr>
      <w:proofErr w:type="gramStart"/>
      <w:r w:rsidRPr="00162EA8">
        <w:rPr>
          <w:b/>
          <w:szCs w:val="24"/>
        </w:rPr>
        <w:t xml:space="preserve">25.2.1. </w:t>
      </w:r>
      <w:r w:rsidR="00D569DE" w:rsidRPr="00162EA8">
        <w:rPr>
          <w:szCs w:val="24"/>
        </w:rPr>
        <w:t>Kuruluş</w:t>
      </w:r>
      <w:r w:rsidR="00DD3424" w:rsidRPr="00162EA8">
        <w:rPr>
          <w:szCs w:val="24"/>
        </w:rPr>
        <w:t>un</w:t>
      </w:r>
      <w:r w:rsidRPr="00162EA8">
        <w:rPr>
          <w:szCs w:val="24"/>
        </w:rPr>
        <w:t xml:space="preserve">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14:paraId="5A79B05A" w14:textId="77777777" w:rsidR="006A1858" w:rsidRPr="00162EA8" w:rsidRDefault="006A1858" w:rsidP="006800DF">
      <w:pPr>
        <w:jc w:val="both"/>
        <w:rPr>
          <w:b/>
          <w:szCs w:val="24"/>
        </w:rPr>
      </w:pPr>
      <w:r w:rsidRPr="00162EA8">
        <w:rPr>
          <w:b/>
          <w:szCs w:val="24"/>
        </w:rPr>
        <w:t>25.2.2.</w:t>
      </w:r>
      <w:r w:rsidRPr="00162EA8">
        <w:rPr>
          <w:szCs w:val="24"/>
        </w:rPr>
        <w:t xml:space="preserve"> Yükleniciye süre uzatımı verilmesi halinde, yüklenici yeni teslim sürelerini gösterir </w:t>
      </w:r>
      <w:r w:rsidR="007D5680" w:rsidRPr="00162EA8">
        <w:rPr>
          <w:szCs w:val="24"/>
        </w:rPr>
        <w:t>teslim programını en geç beş iş günü</w:t>
      </w:r>
      <w:r w:rsidRPr="00162EA8">
        <w:rPr>
          <w:szCs w:val="24"/>
        </w:rPr>
        <w:t xml:space="preserve"> içinde </w:t>
      </w:r>
      <w:r w:rsidR="00D569DE" w:rsidRPr="00162EA8">
        <w:rPr>
          <w:szCs w:val="24"/>
        </w:rPr>
        <w:t>Kuruluş</w:t>
      </w:r>
      <w:r w:rsidR="002C4F5F" w:rsidRPr="00162EA8">
        <w:rPr>
          <w:szCs w:val="24"/>
        </w:rPr>
        <w:t>a</w:t>
      </w:r>
      <w:r w:rsidRPr="00162EA8">
        <w:rPr>
          <w:szCs w:val="24"/>
        </w:rPr>
        <w:t xml:space="preserve"> bildirir</w:t>
      </w:r>
      <w:r w:rsidRPr="00162EA8">
        <w:rPr>
          <w:b/>
          <w:szCs w:val="24"/>
        </w:rPr>
        <w:t xml:space="preserve">. </w:t>
      </w:r>
    </w:p>
    <w:p w14:paraId="096F6196" w14:textId="77777777" w:rsidR="006A1858" w:rsidRPr="00162EA8" w:rsidRDefault="006A1858" w:rsidP="006800DF">
      <w:pPr>
        <w:jc w:val="both"/>
        <w:rPr>
          <w:szCs w:val="24"/>
        </w:rPr>
      </w:pPr>
      <w:r w:rsidRPr="00162EA8">
        <w:rPr>
          <w:b/>
          <w:szCs w:val="24"/>
        </w:rPr>
        <w:t>25.3.</w:t>
      </w:r>
      <w:r w:rsidR="000802A2" w:rsidRPr="00162EA8">
        <w:rPr>
          <w:b/>
          <w:szCs w:val="24"/>
        </w:rPr>
        <w:t xml:space="preserve">  </w:t>
      </w:r>
      <w:r w:rsidR="000802A2" w:rsidRPr="00162EA8">
        <w:rPr>
          <w:szCs w:val="24"/>
        </w:rPr>
        <w:t>İş artışı yapılması durumunda işin süresi, bu artışla orantılı olarak işin ilgili kısmı veya tamamı için uzatılır.</w:t>
      </w:r>
    </w:p>
    <w:p w14:paraId="10FF78C2" w14:textId="77777777" w:rsidR="00A4403E" w:rsidRPr="00162EA8" w:rsidRDefault="00A4403E" w:rsidP="006800DF">
      <w:pPr>
        <w:jc w:val="both"/>
        <w:rPr>
          <w:szCs w:val="24"/>
        </w:rPr>
      </w:pPr>
    </w:p>
    <w:p w14:paraId="33C865F8" w14:textId="77777777" w:rsidR="006A1858" w:rsidRPr="00162EA8" w:rsidRDefault="006A1858" w:rsidP="006800DF">
      <w:pPr>
        <w:pStyle w:val="Balk2"/>
        <w:ind w:left="0"/>
        <w:jc w:val="both"/>
        <w:rPr>
          <w:b w:val="0"/>
          <w:sz w:val="24"/>
          <w:szCs w:val="24"/>
        </w:rPr>
      </w:pPr>
      <w:r w:rsidRPr="00162EA8">
        <w:rPr>
          <w:sz w:val="24"/>
          <w:szCs w:val="24"/>
        </w:rPr>
        <w:t xml:space="preserve">Madde 26 - Sigorta </w:t>
      </w:r>
    </w:p>
    <w:p w14:paraId="29FCBD7A" w14:textId="77777777" w:rsidR="006A1858" w:rsidRPr="00162EA8" w:rsidRDefault="006A1858" w:rsidP="006800DF">
      <w:pPr>
        <w:pStyle w:val="Balk2"/>
        <w:ind w:left="0"/>
        <w:jc w:val="both"/>
        <w:rPr>
          <w:b w:val="0"/>
          <w:sz w:val="24"/>
          <w:szCs w:val="24"/>
          <w:lang w:val="tr-TR"/>
        </w:rPr>
      </w:pPr>
      <w:r w:rsidRPr="00162EA8">
        <w:rPr>
          <w:sz w:val="24"/>
          <w:szCs w:val="24"/>
        </w:rPr>
        <w:t xml:space="preserve">26.1. </w:t>
      </w:r>
      <w:r w:rsidR="000802A2" w:rsidRPr="00162EA8">
        <w:rPr>
          <w:b w:val="0"/>
          <w:sz w:val="24"/>
          <w:szCs w:val="24"/>
          <w:lang w:val="tr-TR"/>
        </w:rPr>
        <w:t>Bu madde boş bırakılmıştır.</w:t>
      </w:r>
    </w:p>
    <w:p w14:paraId="5FFDB7C0" w14:textId="77777777" w:rsidR="00A4403E" w:rsidRPr="00162EA8" w:rsidRDefault="00A4403E" w:rsidP="00A4403E">
      <w:pPr>
        <w:rPr>
          <w:color w:val="FF0000"/>
          <w:szCs w:val="24"/>
        </w:rPr>
      </w:pPr>
    </w:p>
    <w:p w14:paraId="237F3710" w14:textId="77777777" w:rsidR="006A1858" w:rsidRPr="00162EA8" w:rsidRDefault="00820CC7" w:rsidP="006800DF">
      <w:pPr>
        <w:pStyle w:val="Balk1"/>
        <w:ind w:left="0"/>
        <w:jc w:val="both"/>
        <w:rPr>
          <w:rStyle w:val="Heading2Char"/>
          <w:rFonts w:ascii="Times New Roman" w:hAnsi="Times New Roman"/>
          <w:i w:val="0"/>
          <w:sz w:val="24"/>
          <w:szCs w:val="24"/>
        </w:rPr>
      </w:pPr>
      <w:r w:rsidRPr="00162EA8">
        <w:rPr>
          <w:sz w:val="24"/>
          <w:szCs w:val="24"/>
        </w:rPr>
        <w:t xml:space="preserve">Madde 27 - </w:t>
      </w:r>
      <w:r w:rsidR="00D569DE" w:rsidRPr="00162EA8">
        <w:rPr>
          <w:sz w:val="24"/>
          <w:szCs w:val="24"/>
        </w:rPr>
        <w:t>Kuruluş</w:t>
      </w:r>
      <w:r w:rsidR="002C4F5F" w:rsidRPr="00162EA8">
        <w:rPr>
          <w:sz w:val="24"/>
          <w:szCs w:val="24"/>
          <w:lang w:val="tr-TR"/>
        </w:rPr>
        <w:t>un</w:t>
      </w:r>
      <w:r w:rsidRPr="00162EA8">
        <w:rPr>
          <w:sz w:val="24"/>
          <w:szCs w:val="24"/>
        </w:rPr>
        <w:t xml:space="preserve"> y</w:t>
      </w:r>
      <w:r w:rsidR="006A1858" w:rsidRPr="00162EA8">
        <w:rPr>
          <w:sz w:val="24"/>
          <w:szCs w:val="24"/>
        </w:rPr>
        <w:t>ükümlülükleri</w:t>
      </w:r>
    </w:p>
    <w:p w14:paraId="62703362" w14:textId="77777777" w:rsidR="006A1858" w:rsidRPr="00162EA8" w:rsidRDefault="006A1858" w:rsidP="006800DF">
      <w:pPr>
        <w:jc w:val="both"/>
        <w:rPr>
          <w:b/>
          <w:szCs w:val="24"/>
        </w:rPr>
      </w:pPr>
      <w:r w:rsidRPr="00162EA8">
        <w:rPr>
          <w:rStyle w:val="Heading2Char"/>
          <w:rFonts w:ascii="Times New Roman" w:hAnsi="Times New Roman"/>
          <w:i w:val="0"/>
          <w:sz w:val="24"/>
          <w:szCs w:val="24"/>
        </w:rPr>
        <w:t>27.1. Montaj gerektiren işlerde işyerinin yükleniciye teslimi</w:t>
      </w:r>
    </w:p>
    <w:p w14:paraId="057016E3" w14:textId="77777777" w:rsidR="00821CB2" w:rsidRPr="00162EA8" w:rsidRDefault="00821CB2" w:rsidP="006800DF">
      <w:pPr>
        <w:pStyle w:val="AralkYok"/>
        <w:jc w:val="both"/>
        <w:rPr>
          <w:szCs w:val="24"/>
        </w:rPr>
      </w:pPr>
      <w:r w:rsidRPr="00162EA8">
        <w:rPr>
          <w:rStyle w:val="Heading2Char"/>
          <w:rFonts w:ascii="Times New Roman" w:hAnsi="Times New Roman"/>
          <w:i w:val="0"/>
          <w:sz w:val="24"/>
          <w:szCs w:val="24"/>
        </w:rPr>
        <w:t xml:space="preserve">27.1.1. </w:t>
      </w:r>
      <w:r w:rsidRPr="00162EA8">
        <w:rPr>
          <w:rStyle w:val="Heading2Char"/>
          <w:rFonts w:ascii="Times New Roman" w:hAnsi="Times New Roman"/>
          <w:b w:val="0"/>
          <w:i w:val="0"/>
          <w:sz w:val="24"/>
          <w:szCs w:val="24"/>
        </w:rPr>
        <w:t>Kuruluş</w:t>
      </w:r>
      <w:r w:rsidRPr="00162EA8">
        <w:rPr>
          <w:szCs w:val="24"/>
        </w:rPr>
        <w:t xml:space="preserve">, sözleşmenin imzalanmasından sonra işe başlama yazısı ile malın montajının yapılacağı yeri Yüklenicinin kullanımına hazır hale getirir. İşyerinin teslimi sırasında taraflarca işyerinin hali hazır durumunu gösteren bir tutanak düzenlenir. </w:t>
      </w:r>
    </w:p>
    <w:p w14:paraId="382AC59A" w14:textId="77777777" w:rsidR="00821CB2" w:rsidRPr="00162EA8" w:rsidRDefault="00821CB2" w:rsidP="006800DF">
      <w:pPr>
        <w:pStyle w:val="AralkYok"/>
        <w:jc w:val="both"/>
        <w:rPr>
          <w:szCs w:val="24"/>
        </w:rPr>
      </w:pPr>
      <w:r w:rsidRPr="00162EA8">
        <w:rPr>
          <w:b/>
          <w:szCs w:val="24"/>
        </w:rPr>
        <w:t>27.1.2.</w:t>
      </w:r>
      <w:r w:rsidRPr="00162EA8">
        <w:rPr>
          <w:szCs w:val="24"/>
        </w:rPr>
        <w:t xml:space="preserve"> Kuruluş, Yükleniciye ek mali yük getirmemesi kaydıyla malın montajının yapılacağı yeri her zaman değiştirebilir. Yüklenicinin montaj yerinin değişikliğine yönelik talebinin ise Kuruluş tarafından uygun görülmesi zorunludur.   </w:t>
      </w:r>
    </w:p>
    <w:p w14:paraId="5BEB7531" w14:textId="77777777" w:rsidR="00821CB2" w:rsidRPr="00162EA8" w:rsidRDefault="00821CB2" w:rsidP="006800DF">
      <w:pPr>
        <w:pStyle w:val="AralkYok"/>
        <w:jc w:val="both"/>
        <w:rPr>
          <w:szCs w:val="24"/>
        </w:rPr>
      </w:pPr>
      <w:r w:rsidRPr="00162EA8">
        <w:rPr>
          <w:b/>
          <w:szCs w:val="24"/>
        </w:rPr>
        <w:t>27.1.3.</w:t>
      </w:r>
      <w:r w:rsidRPr="00162EA8">
        <w:rPr>
          <w:szCs w:val="24"/>
        </w:rP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14:paraId="72FBC73E" w14:textId="77777777" w:rsidR="00610641" w:rsidRPr="00162EA8" w:rsidRDefault="00821CB2" w:rsidP="00610641">
      <w:pPr>
        <w:pStyle w:val="AralkYok"/>
        <w:jc w:val="both"/>
        <w:rPr>
          <w:szCs w:val="24"/>
        </w:rPr>
      </w:pPr>
      <w:r w:rsidRPr="00162EA8">
        <w:rPr>
          <w:b/>
          <w:szCs w:val="24"/>
        </w:rPr>
        <w:t>27.1.4.</w:t>
      </w:r>
      <w:r w:rsidRPr="00162EA8">
        <w:rPr>
          <w:szCs w:val="24"/>
        </w:rPr>
        <w:t xml:space="preserve"> Kuruluş tarafından, montajda kullanılacak malzeme ve araçların konulacağı yerler ile yüklenici personelinin çalışacağı yerler için Yükleniciden bir ücret alınmaz.  </w:t>
      </w:r>
    </w:p>
    <w:p w14:paraId="40178BB0" w14:textId="77777777" w:rsidR="00610641" w:rsidRPr="00162EA8" w:rsidRDefault="00610641" w:rsidP="00610641">
      <w:pPr>
        <w:pStyle w:val="AralkYok"/>
        <w:jc w:val="both"/>
        <w:rPr>
          <w:szCs w:val="24"/>
        </w:rPr>
      </w:pPr>
    </w:p>
    <w:p w14:paraId="6256A3A5" w14:textId="77777777" w:rsidR="006A1858" w:rsidRPr="00162EA8" w:rsidRDefault="006A1858" w:rsidP="00610641">
      <w:pPr>
        <w:pStyle w:val="AralkYok"/>
        <w:jc w:val="both"/>
        <w:rPr>
          <w:b/>
          <w:szCs w:val="24"/>
        </w:rPr>
      </w:pPr>
      <w:r w:rsidRPr="00162EA8">
        <w:rPr>
          <w:rStyle w:val="Heading2Char"/>
          <w:rFonts w:ascii="Times New Roman" w:hAnsi="Times New Roman"/>
          <w:i w:val="0"/>
          <w:sz w:val="24"/>
          <w:szCs w:val="24"/>
        </w:rPr>
        <w:t>27.2. Montajlı işlerde plan ve projelerin yükleniciye teslimi</w:t>
      </w:r>
    </w:p>
    <w:p w14:paraId="30D0E070" w14:textId="77777777" w:rsidR="006A1858" w:rsidRPr="00162EA8" w:rsidRDefault="006A1858" w:rsidP="006800DF">
      <w:pPr>
        <w:jc w:val="both"/>
        <w:rPr>
          <w:szCs w:val="24"/>
        </w:rPr>
      </w:pPr>
      <w:r w:rsidRPr="00162EA8">
        <w:rPr>
          <w:rStyle w:val="Heading2Char"/>
          <w:rFonts w:ascii="Times New Roman" w:hAnsi="Times New Roman"/>
          <w:i w:val="0"/>
          <w:sz w:val="24"/>
          <w:szCs w:val="24"/>
        </w:rPr>
        <w:t xml:space="preserve">27.2.1. </w:t>
      </w:r>
      <w:r w:rsidR="00D569DE" w:rsidRPr="00162EA8">
        <w:rPr>
          <w:rStyle w:val="Heading2Char"/>
          <w:rFonts w:ascii="Times New Roman" w:hAnsi="Times New Roman"/>
          <w:b w:val="0"/>
          <w:i w:val="0"/>
          <w:sz w:val="24"/>
          <w:szCs w:val="24"/>
        </w:rPr>
        <w:t>Kuruluş</w:t>
      </w:r>
      <w:r w:rsidRPr="00162EA8">
        <w:rPr>
          <w:rStyle w:val="Heading2Char"/>
          <w:rFonts w:ascii="Times New Roman" w:hAnsi="Times New Roman"/>
          <w:b w:val="0"/>
          <w:i w:val="0"/>
          <w:sz w:val="24"/>
          <w:szCs w:val="24"/>
        </w:rPr>
        <w:t xml:space="preserve">, </w:t>
      </w:r>
      <w:r w:rsidRPr="00162EA8">
        <w:rPr>
          <w:szCs w:val="24"/>
        </w:rPr>
        <w:t xml:space="preserve">malın cinsi ve niteliği gereği montaj sırasında ihtiyaç duyulacak plan ve projeleri Yükleniciye tutanakla teslim eder. Yüklenici masraflarını karşılamak kaydıyla söz konusu belgelerden birden fazla nüsha isteme hakkına sahiptir. </w:t>
      </w:r>
    </w:p>
    <w:p w14:paraId="583EE6F4" w14:textId="77777777" w:rsidR="00F26FF8" w:rsidRPr="00162EA8" w:rsidRDefault="006A1858" w:rsidP="006800DF">
      <w:pPr>
        <w:jc w:val="both"/>
        <w:rPr>
          <w:rStyle w:val="Heading2Char"/>
          <w:rFonts w:ascii="Times New Roman" w:hAnsi="Times New Roman"/>
          <w:b w:val="0"/>
          <w:i w:val="0"/>
          <w:sz w:val="24"/>
          <w:szCs w:val="24"/>
        </w:rPr>
      </w:pPr>
      <w:r w:rsidRPr="00162EA8">
        <w:rPr>
          <w:b/>
          <w:szCs w:val="24"/>
        </w:rPr>
        <w:t xml:space="preserve">27.2.2. </w:t>
      </w:r>
      <w:r w:rsidRPr="00162EA8">
        <w:rPr>
          <w:szCs w:val="24"/>
        </w:rPr>
        <w:t>Yüklenici; montaj projelerini</w:t>
      </w:r>
      <w:r w:rsidR="007D5680" w:rsidRPr="00162EA8">
        <w:rPr>
          <w:szCs w:val="24"/>
        </w:rPr>
        <w:t xml:space="preserve">n ve/veya teknik belgelerin ve </w:t>
      </w:r>
      <w:r w:rsidRPr="00162EA8">
        <w:rPr>
          <w:szCs w:val="24"/>
        </w:rPr>
        <w:t xml:space="preserve">montaj veya teslim için gösterilen yerin, sözleşmenin ifasına engel teşkil edecek nitelikte olduğunu veya teknik açıdan yetersiz olduğunu ileri sürerse, bu husustaki görüşlerini, talimat veya belgelerin teslim tarihinden başlayarak beş iş günü içinde </w:t>
      </w:r>
      <w:r w:rsidR="00D569DE" w:rsidRPr="00162EA8">
        <w:rPr>
          <w:szCs w:val="24"/>
        </w:rPr>
        <w:t>Kuruluş</w:t>
      </w:r>
      <w:r w:rsidR="002C4F5F" w:rsidRPr="00162EA8">
        <w:rPr>
          <w:szCs w:val="24"/>
        </w:rPr>
        <w:t>a</w:t>
      </w:r>
      <w:r w:rsidRPr="00162EA8">
        <w:rPr>
          <w:szCs w:val="24"/>
        </w:rPr>
        <w:t xml:space="preserve"> yazı ile bildirmek zorundadır.</w:t>
      </w:r>
    </w:p>
    <w:p w14:paraId="002EF650" w14:textId="77777777" w:rsidR="00F26FF8" w:rsidRPr="00162EA8" w:rsidRDefault="006A1858" w:rsidP="006800DF">
      <w:pPr>
        <w:jc w:val="both"/>
        <w:rPr>
          <w:rStyle w:val="Heading2Char"/>
          <w:rFonts w:ascii="Times New Roman" w:hAnsi="Times New Roman"/>
          <w:i w:val="0"/>
          <w:sz w:val="24"/>
          <w:szCs w:val="24"/>
        </w:rPr>
      </w:pPr>
      <w:r w:rsidRPr="00162EA8">
        <w:rPr>
          <w:rStyle w:val="Heading2Char"/>
          <w:rFonts w:ascii="Times New Roman" w:hAnsi="Times New Roman"/>
          <w:i w:val="0"/>
          <w:sz w:val="24"/>
          <w:szCs w:val="24"/>
        </w:rPr>
        <w:t>27.3. İzinler ve ruhsatlar</w:t>
      </w:r>
    </w:p>
    <w:p w14:paraId="24ABFC1C" w14:textId="77777777" w:rsidR="00F26FF8" w:rsidRPr="00162EA8" w:rsidRDefault="00F26FF8" w:rsidP="006800DF">
      <w:pPr>
        <w:jc w:val="both"/>
        <w:rPr>
          <w:rStyle w:val="Heading2Char"/>
          <w:rFonts w:ascii="Times New Roman" w:hAnsi="Times New Roman"/>
          <w:b w:val="0"/>
          <w:i w:val="0"/>
          <w:sz w:val="24"/>
          <w:szCs w:val="24"/>
        </w:rPr>
      </w:pPr>
      <w:r w:rsidRPr="00162EA8">
        <w:rPr>
          <w:rStyle w:val="Heading2Char"/>
          <w:rFonts w:ascii="Times New Roman" w:hAnsi="Times New Roman"/>
          <w:i w:val="0"/>
          <w:sz w:val="24"/>
          <w:szCs w:val="24"/>
        </w:rPr>
        <w:t xml:space="preserve">27.3.1. </w:t>
      </w:r>
      <w:r w:rsidRPr="00162EA8">
        <w:rPr>
          <w:szCs w:val="24"/>
        </w:rPr>
        <w:t xml:space="preserve">Sözleşme konusu malların teslim ve/veya montajı için gerekli izin, ruhsat ve onaylardan </w:t>
      </w:r>
      <w:r w:rsidR="00D569DE" w:rsidRPr="00162EA8">
        <w:rPr>
          <w:szCs w:val="24"/>
        </w:rPr>
        <w:t>Kuruluş</w:t>
      </w:r>
      <w:r w:rsidR="002C4F5F" w:rsidRPr="00162EA8">
        <w:rPr>
          <w:szCs w:val="24"/>
        </w:rPr>
        <w:t>un</w:t>
      </w:r>
      <w:r w:rsidRPr="00162EA8">
        <w:rPr>
          <w:szCs w:val="24"/>
        </w:rPr>
        <w:t xml:space="preserve"> yükümlülüğünde olanların alınması ve/veya bu konuda Yükleniciye gerekli yardımların yapılması </w:t>
      </w:r>
      <w:r w:rsidR="00D569DE" w:rsidRPr="00162EA8">
        <w:rPr>
          <w:szCs w:val="24"/>
        </w:rPr>
        <w:t>Kuruluş</w:t>
      </w:r>
      <w:r w:rsidR="002C4F5F" w:rsidRPr="00162EA8">
        <w:rPr>
          <w:szCs w:val="24"/>
        </w:rPr>
        <w:t>un</w:t>
      </w:r>
      <w:r w:rsidRPr="00162EA8">
        <w:rPr>
          <w:szCs w:val="24"/>
        </w:rPr>
        <w:t xml:space="preserve"> yükümlülüğü altındadır.</w:t>
      </w:r>
    </w:p>
    <w:p w14:paraId="74F3759E" w14:textId="77777777" w:rsidR="006A1858" w:rsidRPr="00162EA8" w:rsidRDefault="006A1858" w:rsidP="006800DF">
      <w:pPr>
        <w:jc w:val="both"/>
        <w:rPr>
          <w:rStyle w:val="Heading2Char"/>
          <w:rFonts w:ascii="Times New Roman" w:hAnsi="Times New Roman"/>
          <w:i w:val="0"/>
          <w:sz w:val="24"/>
          <w:szCs w:val="24"/>
        </w:rPr>
      </w:pPr>
      <w:r w:rsidRPr="00162EA8">
        <w:rPr>
          <w:rStyle w:val="Heading2Char"/>
          <w:rFonts w:ascii="Times New Roman" w:hAnsi="Times New Roman"/>
          <w:i w:val="0"/>
          <w:sz w:val="24"/>
          <w:szCs w:val="24"/>
        </w:rPr>
        <w:t xml:space="preserve">27.4. </w:t>
      </w:r>
      <w:r w:rsidR="00D569DE" w:rsidRPr="00162EA8">
        <w:rPr>
          <w:rStyle w:val="Heading2Char"/>
          <w:rFonts w:ascii="Times New Roman" w:hAnsi="Times New Roman"/>
          <w:i w:val="0"/>
          <w:sz w:val="24"/>
          <w:szCs w:val="24"/>
        </w:rPr>
        <w:t>Kuruluşun</w:t>
      </w:r>
      <w:r w:rsidRPr="00162EA8">
        <w:rPr>
          <w:rStyle w:val="Heading2Char"/>
          <w:rFonts w:ascii="Times New Roman" w:hAnsi="Times New Roman"/>
          <w:i w:val="0"/>
          <w:sz w:val="24"/>
          <w:szCs w:val="24"/>
        </w:rPr>
        <w:t xml:space="preserve"> personeli</w:t>
      </w:r>
    </w:p>
    <w:p w14:paraId="3AF42682" w14:textId="77777777" w:rsidR="006A1858" w:rsidRPr="00162EA8" w:rsidRDefault="006A1858" w:rsidP="006800DF">
      <w:pPr>
        <w:jc w:val="both"/>
        <w:rPr>
          <w:szCs w:val="24"/>
        </w:rPr>
      </w:pPr>
      <w:proofErr w:type="gramStart"/>
      <w:r w:rsidRPr="00162EA8">
        <w:rPr>
          <w:rStyle w:val="Heading2Char"/>
          <w:rFonts w:ascii="Times New Roman" w:hAnsi="Times New Roman"/>
          <w:i w:val="0"/>
          <w:sz w:val="24"/>
          <w:szCs w:val="24"/>
        </w:rPr>
        <w:t xml:space="preserve">27.4.1. </w:t>
      </w:r>
      <w:r w:rsidRPr="00162EA8">
        <w:rPr>
          <w:szCs w:val="24"/>
        </w:rPr>
        <w:t xml:space="preserve">Sözleşme konusu ile sınırlı olmak ve ihale dokümanında belirtilmiş olması kaydıyla; malların teslimi, montajı, işletmeye alınması ve bu mallarla ilgili eğitim verilmesi için Yüklenicinin </w:t>
      </w:r>
      <w:r w:rsidR="00D569DE" w:rsidRPr="00162EA8">
        <w:rPr>
          <w:szCs w:val="24"/>
        </w:rPr>
        <w:t>Kuruluşun</w:t>
      </w:r>
      <w:r w:rsidRPr="00162EA8">
        <w:rPr>
          <w:szCs w:val="24"/>
        </w:rPr>
        <w:t xml:space="preserve"> personelinden yardım alması veya birlikte çalışması gerekirse </w:t>
      </w:r>
      <w:r w:rsidR="00D569DE" w:rsidRPr="00162EA8">
        <w:rPr>
          <w:szCs w:val="24"/>
        </w:rPr>
        <w:t>Kuruluş</w:t>
      </w:r>
      <w:r w:rsidRPr="00162EA8">
        <w:rPr>
          <w:szCs w:val="24"/>
        </w:rPr>
        <w:t>; Yüklenicinin personeline gerekli yardımda bulunur ve/veya birlikte çalışacak personelinin adını, soyadını, çalıştıkları birimleri, yardım veya işin kapsamı ile süresini Yükleniciye yazılı olarak bildirir.</w:t>
      </w:r>
      <w:proofErr w:type="gramEnd"/>
    </w:p>
    <w:p w14:paraId="437629A9" w14:textId="77777777" w:rsidR="00A4403E" w:rsidRPr="00162EA8" w:rsidRDefault="00A4403E" w:rsidP="006800DF">
      <w:pPr>
        <w:jc w:val="both"/>
        <w:rPr>
          <w:szCs w:val="24"/>
        </w:rPr>
      </w:pPr>
    </w:p>
    <w:p w14:paraId="27290978" w14:textId="77777777" w:rsidR="006A1858" w:rsidRPr="00162EA8" w:rsidRDefault="00820CC7" w:rsidP="006800DF">
      <w:pPr>
        <w:jc w:val="both"/>
        <w:rPr>
          <w:szCs w:val="24"/>
        </w:rPr>
      </w:pPr>
      <w:r w:rsidRPr="00162EA8">
        <w:rPr>
          <w:b/>
          <w:szCs w:val="24"/>
        </w:rPr>
        <w:t>Madde 28 - Bildirimler, olurlar, o</w:t>
      </w:r>
      <w:r w:rsidR="006A1858" w:rsidRPr="00162EA8">
        <w:rPr>
          <w:b/>
          <w:szCs w:val="24"/>
        </w:rPr>
        <w:t>na</w:t>
      </w:r>
      <w:r w:rsidRPr="00162EA8">
        <w:rPr>
          <w:b/>
          <w:szCs w:val="24"/>
        </w:rPr>
        <w:t>ylar, belgeler ve t</w:t>
      </w:r>
      <w:r w:rsidR="006A1858" w:rsidRPr="00162EA8">
        <w:rPr>
          <w:b/>
          <w:szCs w:val="24"/>
        </w:rPr>
        <w:t>espitler</w:t>
      </w:r>
      <w:r w:rsidR="006A1858" w:rsidRPr="00162EA8">
        <w:rPr>
          <w:szCs w:val="24"/>
        </w:rPr>
        <w:t xml:space="preserve"> </w:t>
      </w:r>
    </w:p>
    <w:p w14:paraId="6C5D0899" w14:textId="77777777" w:rsidR="006A1858" w:rsidRPr="00162EA8" w:rsidRDefault="006A1858" w:rsidP="006800DF">
      <w:pPr>
        <w:jc w:val="both"/>
        <w:rPr>
          <w:szCs w:val="24"/>
        </w:rPr>
      </w:pPr>
      <w:r w:rsidRPr="00162EA8">
        <w:rPr>
          <w:b/>
          <w:szCs w:val="24"/>
        </w:rPr>
        <w:lastRenderedPageBreak/>
        <w:t>28.1.</w:t>
      </w:r>
      <w:r w:rsidRPr="00162EA8">
        <w:rPr>
          <w:szCs w:val="24"/>
        </w:rPr>
        <w:t xml:space="preserve"> </w:t>
      </w:r>
      <w:r w:rsidR="00D569DE" w:rsidRPr="00162EA8">
        <w:rPr>
          <w:szCs w:val="24"/>
        </w:rPr>
        <w:t>Kuruluş</w:t>
      </w:r>
      <w:r w:rsidRPr="00162EA8">
        <w:rPr>
          <w:szCs w:val="24"/>
        </w:rPr>
        <w:t xml:space="preserve"> v</w:t>
      </w:r>
      <w:r w:rsidR="00F26FF8" w:rsidRPr="00162EA8">
        <w:rPr>
          <w:szCs w:val="24"/>
        </w:rPr>
        <w:t xml:space="preserve">e Yüklenici arasında sözleşmenin uygulanmasına yönelik her türlü işlem </w:t>
      </w:r>
      <w:r w:rsidRPr="00162EA8">
        <w:rPr>
          <w:szCs w:val="24"/>
        </w:rPr>
        <w:t>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w:t>
      </w:r>
    </w:p>
    <w:p w14:paraId="481FC4C7" w14:textId="77777777" w:rsidR="00321F0E" w:rsidRPr="00162EA8" w:rsidRDefault="006A1858" w:rsidP="006800DF">
      <w:pPr>
        <w:jc w:val="both"/>
        <w:rPr>
          <w:szCs w:val="24"/>
        </w:rPr>
      </w:pPr>
      <w:r w:rsidRPr="00162EA8">
        <w:rPr>
          <w:b/>
          <w:szCs w:val="24"/>
        </w:rPr>
        <w:t>28.2.</w:t>
      </w:r>
      <w:r w:rsidRPr="00162EA8">
        <w:rPr>
          <w:szCs w:val="24"/>
        </w:rPr>
        <w:t xml:space="preserve"> </w:t>
      </w:r>
      <w:r w:rsidR="00D569DE" w:rsidRPr="00162EA8">
        <w:rPr>
          <w:szCs w:val="24"/>
        </w:rPr>
        <w:t>Kuruluş</w:t>
      </w:r>
      <w:r w:rsidRPr="00162EA8">
        <w:rPr>
          <w:szCs w:val="24"/>
        </w:rPr>
        <w:t xml:space="preserve"> veya Yüklenici, sözleşmenin yürütülmesi ve/veya malın teslim edilmesine ilişkin tespit yapılmasını gerektiren durumlarda, bu tespiti yazılı olarak yapar veya yaptırır ve tutanağa bağlar.</w:t>
      </w:r>
    </w:p>
    <w:p w14:paraId="05CCCF0D" w14:textId="77777777" w:rsidR="00A4403E" w:rsidRPr="00162EA8" w:rsidRDefault="00A4403E" w:rsidP="006800DF">
      <w:pPr>
        <w:jc w:val="both"/>
        <w:rPr>
          <w:szCs w:val="24"/>
        </w:rPr>
      </w:pPr>
    </w:p>
    <w:p w14:paraId="1D2FE783" w14:textId="77777777" w:rsidR="00A94D0B" w:rsidRPr="00162EA8" w:rsidRDefault="006A1858" w:rsidP="006800DF">
      <w:pPr>
        <w:jc w:val="both"/>
        <w:rPr>
          <w:b/>
          <w:szCs w:val="24"/>
        </w:rPr>
      </w:pPr>
      <w:r w:rsidRPr="00162EA8">
        <w:rPr>
          <w:b/>
          <w:szCs w:val="24"/>
        </w:rPr>
        <w:t>Madde 29</w:t>
      </w:r>
      <w:r w:rsidR="0034657D" w:rsidRPr="00162EA8">
        <w:rPr>
          <w:b/>
          <w:szCs w:val="24"/>
        </w:rPr>
        <w:t xml:space="preserve"> </w:t>
      </w:r>
      <w:r w:rsidRPr="00162EA8">
        <w:rPr>
          <w:b/>
          <w:szCs w:val="24"/>
        </w:rPr>
        <w:t>- Yüklenicinin vekili</w:t>
      </w:r>
    </w:p>
    <w:p w14:paraId="51D1527F" w14:textId="77777777" w:rsidR="006A1858" w:rsidRPr="00162EA8" w:rsidRDefault="006A1858" w:rsidP="006800DF">
      <w:pPr>
        <w:jc w:val="both"/>
        <w:rPr>
          <w:szCs w:val="24"/>
        </w:rPr>
      </w:pPr>
      <w:r w:rsidRPr="00162EA8">
        <w:rPr>
          <w:b/>
          <w:szCs w:val="24"/>
        </w:rPr>
        <w:t>29.1.</w:t>
      </w:r>
      <w:r w:rsidRPr="00162EA8">
        <w:rPr>
          <w:szCs w:val="24"/>
        </w:rPr>
        <w:t xml:space="preserve">Yüklenici, bu sözleşmeden kaynaklanan yükümlülüklerini yerine getirirken </w:t>
      </w:r>
      <w:r w:rsidR="00D569DE" w:rsidRPr="00162EA8">
        <w:rPr>
          <w:szCs w:val="24"/>
        </w:rPr>
        <w:t>Kuruluşun</w:t>
      </w:r>
      <w:r w:rsidRPr="00162EA8">
        <w:rPr>
          <w:szCs w:val="24"/>
        </w:rPr>
        <w:t xml:space="preserve"> onayı ile sorumlu bir vekil atayabilir. Bu durumda Yüklenici, sözleşmenin imzalanmasından sonra </w:t>
      </w:r>
      <w:r w:rsidR="00D569DE" w:rsidRPr="00162EA8">
        <w:rPr>
          <w:szCs w:val="24"/>
        </w:rPr>
        <w:t>Kuruluşu</w:t>
      </w:r>
      <w:r w:rsidRPr="00162EA8">
        <w:rPr>
          <w:szCs w:val="24"/>
        </w:rPr>
        <w:t xml:space="preserve">n uygun göreceği bildirim süreleri ve koşullar </w:t>
      </w:r>
      <w:proofErr w:type="gramStart"/>
      <w:r w:rsidRPr="00162EA8">
        <w:rPr>
          <w:szCs w:val="24"/>
        </w:rPr>
        <w:t>dahilinde</w:t>
      </w:r>
      <w:proofErr w:type="gramEnd"/>
      <w:r w:rsidRPr="00162EA8">
        <w:rPr>
          <w:szCs w:val="24"/>
        </w:rPr>
        <w:t xml:space="preserve"> noterlikçe tanzim edilecek yetki belgesi ile birlikte yetkili temsilcisinin (yüklenici vekili) adı, soyadı, adres ve telefonlarını </w:t>
      </w:r>
      <w:r w:rsidR="00D569DE" w:rsidRPr="00162EA8">
        <w:rPr>
          <w:szCs w:val="24"/>
        </w:rPr>
        <w:t>Kuruluşa</w:t>
      </w:r>
      <w:r w:rsidRPr="00162EA8">
        <w:rPr>
          <w:szCs w:val="24"/>
        </w:rPr>
        <w:t xml:space="preserve"> bildirmekle yükümlüdür. </w:t>
      </w:r>
    </w:p>
    <w:p w14:paraId="6656BE08" w14:textId="77777777" w:rsidR="00C16524" w:rsidRPr="00162EA8" w:rsidRDefault="006A1858" w:rsidP="006800DF">
      <w:pPr>
        <w:jc w:val="both"/>
        <w:rPr>
          <w:szCs w:val="24"/>
        </w:rPr>
      </w:pPr>
      <w:r w:rsidRPr="00162EA8">
        <w:rPr>
          <w:b/>
          <w:szCs w:val="24"/>
        </w:rPr>
        <w:t>29.2.</w:t>
      </w:r>
      <w:r w:rsidRPr="00162EA8">
        <w:rPr>
          <w:szCs w:val="24"/>
        </w:rPr>
        <w:t xml:space="preserve"> Yüklenici vekili, muayene ve kabul işlemleri ya da montaj işlemleri sırasında, </w:t>
      </w:r>
      <w:r w:rsidR="00D569DE" w:rsidRPr="00162EA8">
        <w:rPr>
          <w:szCs w:val="24"/>
        </w:rPr>
        <w:t>Kuruluş</w:t>
      </w:r>
      <w:r w:rsidR="00663FD6" w:rsidRPr="00162EA8">
        <w:rPr>
          <w:szCs w:val="24"/>
        </w:rPr>
        <w:t>un</w:t>
      </w:r>
      <w:r w:rsidRPr="00162EA8">
        <w:rPr>
          <w:szCs w:val="24"/>
        </w:rPr>
        <w:t xml:space="preserve"> yetkili birimleri veya komisyonları ile birlikte çalışacaktır. </w:t>
      </w:r>
    </w:p>
    <w:p w14:paraId="28C52854" w14:textId="77777777" w:rsidR="00A4403E" w:rsidRPr="00162EA8" w:rsidRDefault="00A4403E" w:rsidP="006800DF">
      <w:pPr>
        <w:jc w:val="both"/>
        <w:rPr>
          <w:color w:val="FF0000"/>
          <w:szCs w:val="24"/>
        </w:rPr>
      </w:pPr>
    </w:p>
    <w:p w14:paraId="2EA8D5D0" w14:textId="77777777" w:rsidR="006A1858" w:rsidRPr="00162EA8" w:rsidRDefault="006A1858" w:rsidP="006800DF">
      <w:pPr>
        <w:jc w:val="both"/>
        <w:rPr>
          <w:szCs w:val="24"/>
        </w:rPr>
      </w:pPr>
      <w:r w:rsidRPr="00162EA8">
        <w:rPr>
          <w:b/>
          <w:szCs w:val="24"/>
        </w:rPr>
        <w:t>Madde 30 – Denetim, muayene ve kabul işlemleri</w:t>
      </w:r>
    </w:p>
    <w:p w14:paraId="1E1F685A" w14:textId="77777777" w:rsidR="006A1858" w:rsidRPr="00162EA8" w:rsidRDefault="006A1858" w:rsidP="006800DF">
      <w:pPr>
        <w:jc w:val="both"/>
        <w:rPr>
          <w:szCs w:val="24"/>
        </w:rPr>
      </w:pPr>
      <w:r w:rsidRPr="00162EA8">
        <w:rPr>
          <w:b/>
          <w:szCs w:val="24"/>
        </w:rPr>
        <w:t>30.1.</w:t>
      </w:r>
      <w:r w:rsidR="00057A4C" w:rsidRPr="00162EA8">
        <w:rPr>
          <w:szCs w:val="24"/>
        </w:rPr>
        <w:t xml:space="preserve"> 4734 sayılı Kanunun 53 üncü maddesi uyarınca </w:t>
      </w:r>
      <w:r w:rsidR="001422F8" w:rsidRPr="00162EA8">
        <w:rPr>
          <w:szCs w:val="24"/>
        </w:rPr>
        <w:t>03/07/2009</w:t>
      </w:r>
      <w:r w:rsidR="00057A4C" w:rsidRPr="00162EA8">
        <w:rPr>
          <w:szCs w:val="24"/>
        </w:rPr>
        <w:t xml:space="preserve"> tarihli ve </w:t>
      </w:r>
      <w:r w:rsidR="001422F8" w:rsidRPr="00162EA8">
        <w:rPr>
          <w:szCs w:val="24"/>
        </w:rPr>
        <w:t>27277</w:t>
      </w:r>
      <w:r w:rsidR="00057A4C" w:rsidRPr="00162EA8">
        <w:rPr>
          <w:szCs w:val="24"/>
        </w:rPr>
        <w:t xml:space="preserve"> sayılı Resmî </w:t>
      </w:r>
      <w:r w:rsidR="00E17B4A" w:rsidRPr="00162EA8">
        <w:rPr>
          <w:szCs w:val="24"/>
        </w:rPr>
        <w:t>Gazete ’de</w:t>
      </w:r>
      <w:r w:rsidR="00057A4C" w:rsidRPr="00162EA8">
        <w:rPr>
          <w:szCs w:val="24"/>
        </w:rPr>
        <w:t xml:space="preserve"> yayımlanan, Mal Alımları Denetim Muayene ve Kabul İşlemlerine Dair Yönetmelik hükümlerine göre yapılacaktır.</w:t>
      </w:r>
    </w:p>
    <w:p w14:paraId="35F30BBA" w14:textId="77777777" w:rsidR="006A1858" w:rsidRPr="00162EA8" w:rsidRDefault="006A1858" w:rsidP="006800DF">
      <w:pPr>
        <w:pStyle w:val="Balk3"/>
        <w:spacing w:after="0"/>
        <w:ind w:firstLine="0"/>
        <w:rPr>
          <w:b w:val="0"/>
          <w:sz w:val="24"/>
          <w:szCs w:val="24"/>
        </w:rPr>
      </w:pPr>
      <w:r w:rsidRPr="00162EA8">
        <w:rPr>
          <w:sz w:val="24"/>
          <w:szCs w:val="24"/>
        </w:rPr>
        <w:t xml:space="preserve">30.2. </w:t>
      </w:r>
      <w:r w:rsidRPr="00162EA8">
        <w:rPr>
          <w:b w:val="0"/>
          <w:sz w:val="24"/>
          <w:szCs w:val="24"/>
        </w:rPr>
        <w:t>Bu sözleşme ve eklerinde, muayene ve kabul işlemlerine ilişkin düzenlenmeyen hususlarda; Kamu İhale Kurumu tarafından yayımlanan Mal Alımları Denetim Muayene ve Kabul İşlemlerine Dair Yönetmelik’te hüküm bulunması halinde bu düzenlemeler esas alınacaktır.</w:t>
      </w:r>
    </w:p>
    <w:p w14:paraId="056FD8E3" w14:textId="05F134F0" w:rsidR="00DE3BCB" w:rsidRPr="00162EA8" w:rsidRDefault="001F6D95" w:rsidP="006800DF">
      <w:pPr>
        <w:overflowPunct/>
        <w:jc w:val="both"/>
        <w:textAlignment w:val="auto"/>
        <w:rPr>
          <w:rFonts w:eastAsia="Calibri"/>
          <w:color w:val="FF0000"/>
          <w:szCs w:val="24"/>
        </w:rPr>
      </w:pPr>
      <w:r w:rsidRPr="00162EA8">
        <w:rPr>
          <w:rFonts w:eastAsia="Calibri"/>
          <w:b/>
          <w:szCs w:val="24"/>
        </w:rPr>
        <w:t>30.3.</w:t>
      </w:r>
      <w:r w:rsidRPr="00162EA8">
        <w:rPr>
          <w:rFonts w:eastAsia="Calibri"/>
          <w:szCs w:val="24"/>
        </w:rPr>
        <w:t xml:space="preserve"> Yüklenici kabule hazır olduğunda bu durumu bir yazı ile Kuruluşa bildirecektir.   Bu tarih iş bitim tarihi olarak alınacaktır.</w:t>
      </w:r>
    </w:p>
    <w:p w14:paraId="2EE03962" w14:textId="77777777" w:rsidR="00610641" w:rsidRPr="00162EA8" w:rsidRDefault="00610641" w:rsidP="006800DF">
      <w:pPr>
        <w:tabs>
          <w:tab w:val="num" w:pos="284"/>
        </w:tabs>
        <w:ind w:left="-73" w:right="-25"/>
        <w:jc w:val="both"/>
        <w:rPr>
          <w:b/>
          <w:color w:val="FF0000"/>
          <w:szCs w:val="24"/>
        </w:rPr>
      </w:pPr>
    </w:p>
    <w:p w14:paraId="6B0631ED" w14:textId="77777777" w:rsidR="00DE3BCB" w:rsidRPr="00162EA8" w:rsidRDefault="00DE3BCB" w:rsidP="00C30937">
      <w:pPr>
        <w:tabs>
          <w:tab w:val="num" w:pos="284"/>
        </w:tabs>
        <w:ind w:left="-73" w:right="-25"/>
        <w:jc w:val="both"/>
        <w:rPr>
          <w:b/>
          <w:szCs w:val="24"/>
        </w:rPr>
      </w:pPr>
      <w:r w:rsidRPr="00162EA8">
        <w:rPr>
          <w:b/>
          <w:szCs w:val="24"/>
        </w:rPr>
        <w:t xml:space="preserve">30.4. </w:t>
      </w:r>
      <w:r w:rsidR="00C30937" w:rsidRPr="00162EA8">
        <w:rPr>
          <w:b/>
          <w:szCs w:val="24"/>
        </w:rPr>
        <w:t>Muayene ve kabul</w:t>
      </w:r>
    </w:p>
    <w:p w14:paraId="67B63C51" w14:textId="77777777" w:rsidR="00C30937" w:rsidRPr="00162EA8" w:rsidRDefault="00C30937" w:rsidP="00C30937">
      <w:pPr>
        <w:numPr>
          <w:ilvl w:val="2"/>
          <w:numId w:val="26"/>
        </w:numPr>
        <w:tabs>
          <w:tab w:val="clear" w:pos="1288"/>
          <w:tab w:val="num" w:pos="69"/>
          <w:tab w:val="num" w:pos="284"/>
        </w:tabs>
        <w:overflowPunct/>
        <w:autoSpaceDE/>
        <w:autoSpaceDN/>
        <w:adjustRightInd/>
        <w:spacing w:after="200" w:line="276" w:lineRule="auto"/>
        <w:ind w:left="-73" w:right="-25" w:firstLine="0"/>
        <w:jc w:val="both"/>
        <w:textAlignment w:val="auto"/>
        <w:rPr>
          <w:rFonts w:eastAsia="Calibri"/>
          <w:szCs w:val="24"/>
        </w:rPr>
      </w:pPr>
      <w:r w:rsidRPr="00162EA8">
        <w:rPr>
          <w:rFonts w:eastAsia="Calibri"/>
          <w:szCs w:val="24"/>
        </w:rPr>
        <w:t>Satın alınacak malzemelerin muayenesi DHMİ Genel Müdürlüğünün tefrik edeceği elektrik sistemleri konusunda uzman en az 3 kişilik heyet tarafından, firma temsilcisinin de iştirakiyle yapılacaktır. Bu iş için doğacak iaşe, ibate vb. yol masrafları DHMİ Genel Müdürlüğünce karşılanacaktır.</w:t>
      </w:r>
    </w:p>
    <w:p w14:paraId="5534ECEE" w14:textId="77777777" w:rsidR="00C30937" w:rsidRPr="00162EA8" w:rsidRDefault="00C30937" w:rsidP="00C30937">
      <w:pPr>
        <w:numPr>
          <w:ilvl w:val="2"/>
          <w:numId w:val="26"/>
        </w:numPr>
        <w:tabs>
          <w:tab w:val="clear" w:pos="1288"/>
          <w:tab w:val="num" w:pos="69"/>
          <w:tab w:val="num" w:pos="284"/>
        </w:tabs>
        <w:overflowPunct/>
        <w:autoSpaceDE/>
        <w:autoSpaceDN/>
        <w:adjustRightInd/>
        <w:spacing w:after="200" w:line="276" w:lineRule="auto"/>
        <w:ind w:left="-73" w:right="-25" w:firstLine="0"/>
        <w:jc w:val="both"/>
        <w:textAlignment w:val="auto"/>
        <w:rPr>
          <w:rFonts w:eastAsia="Calibri"/>
          <w:szCs w:val="24"/>
        </w:rPr>
      </w:pPr>
      <w:r w:rsidRPr="00162EA8">
        <w:rPr>
          <w:rFonts w:eastAsia="Calibri"/>
          <w:szCs w:val="24"/>
        </w:rPr>
        <w:t>Heyetin firmaca belirlenen yerde zamanında bulunmalarını temin etmek maksadıyla firma, muayene tarihini asgari 1 ay önceden mutlaka idareye yazılı olarak bildirecektir.</w:t>
      </w:r>
    </w:p>
    <w:p w14:paraId="6A7249D0" w14:textId="77777777" w:rsidR="00C30937" w:rsidRPr="00162EA8" w:rsidRDefault="00C30937" w:rsidP="00C30937">
      <w:pPr>
        <w:numPr>
          <w:ilvl w:val="2"/>
          <w:numId w:val="26"/>
        </w:numPr>
        <w:tabs>
          <w:tab w:val="clear" w:pos="1288"/>
          <w:tab w:val="num" w:pos="69"/>
          <w:tab w:val="num" w:pos="284"/>
        </w:tabs>
        <w:overflowPunct/>
        <w:autoSpaceDE/>
        <w:autoSpaceDN/>
        <w:adjustRightInd/>
        <w:spacing w:after="200" w:line="276" w:lineRule="auto"/>
        <w:ind w:left="-73" w:right="-25" w:firstLine="0"/>
        <w:jc w:val="both"/>
        <w:textAlignment w:val="auto"/>
        <w:rPr>
          <w:rFonts w:eastAsia="Calibri"/>
          <w:szCs w:val="24"/>
        </w:rPr>
      </w:pPr>
      <w:r w:rsidRPr="00162EA8">
        <w:rPr>
          <w:rFonts w:eastAsia="Calibri"/>
          <w:szCs w:val="24"/>
        </w:rPr>
        <w:t>Testleri müteakip testlere katılanlar yüklenici ile birlikte bir tutanak tanzim edecektir.    Tutanağın aslı Türkçe olacaktır. Yüklenici, teste katılacak idare elemanları ile birlikte idarece gerekli görüldüğü takdirde teknik bir tercüman bulunduracaktır.</w:t>
      </w:r>
    </w:p>
    <w:p w14:paraId="3D86AB38" w14:textId="77777777" w:rsidR="00C30937" w:rsidRPr="00162EA8" w:rsidRDefault="00C30937" w:rsidP="00C30937">
      <w:pPr>
        <w:numPr>
          <w:ilvl w:val="2"/>
          <w:numId w:val="26"/>
        </w:numPr>
        <w:tabs>
          <w:tab w:val="clear" w:pos="1288"/>
          <w:tab w:val="num" w:pos="69"/>
          <w:tab w:val="num" w:pos="284"/>
        </w:tabs>
        <w:overflowPunct/>
        <w:autoSpaceDE/>
        <w:autoSpaceDN/>
        <w:adjustRightInd/>
        <w:spacing w:after="200" w:line="276" w:lineRule="auto"/>
        <w:ind w:left="-73" w:right="-25" w:firstLine="0"/>
        <w:jc w:val="both"/>
        <w:textAlignment w:val="auto"/>
        <w:rPr>
          <w:rFonts w:eastAsia="Calibri"/>
          <w:szCs w:val="24"/>
        </w:rPr>
      </w:pPr>
      <w:r w:rsidRPr="00162EA8">
        <w:rPr>
          <w:rFonts w:eastAsia="Calibri"/>
          <w:szCs w:val="24"/>
        </w:rPr>
        <w:t>Satın alınan malzemelerin İkmal Müdürlüğü Depolarına intikalini müteakip, 10 gün içerisinde, muayene ve kabul işlemleri, DHMİ Genel Müdürlüğünün tefrik edeceği teknik elemanlar tarafından firma temsilcisinin de katılımı ile başlanacaktır.</w:t>
      </w:r>
    </w:p>
    <w:p w14:paraId="72636A71" w14:textId="77777777" w:rsidR="00C30937" w:rsidRPr="00162EA8" w:rsidRDefault="00C30937" w:rsidP="00C30937">
      <w:pPr>
        <w:numPr>
          <w:ilvl w:val="2"/>
          <w:numId w:val="26"/>
        </w:numPr>
        <w:tabs>
          <w:tab w:val="clear" w:pos="1288"/>
          <w:tab w:val="num" w:pos="69"/>
          <w:tab w:val="num" w:pos="284"/>
        </w:tabs>
        <w:overflowPunct/>
        <w:autoSpaceDE/>
        <w:autoSpaceDN/>
        <w:adjustRightInd/>
        <w:spacing w:after="200" w:line="276" w:lineRule="auto"/>
        <w:ind w:left="-73" w:right="-25" w:firstLine="0"/>
        <w:jc w:val="both"/>
        <w:textAlignment w:val="auto"/>
        <w:rPr>
          <w:rFonts w:eastAsia="Calibri"/>
          <w:szCs w:val="24"/>
        </w:rPr>
      </w:pPr>
      <w:r w:rsidRPr="00162EA8">
        <w:rPr>
          <w:rFonts w:eastAsia="Calibri"/>
          <w:szCs w:val="24"/>
        </w:rPr>
        <w:t>Malzemelerin muayenesi sırasında meydana gelebilecek her türlü hasarın sorumluluğu firmaya aittir.</w:t>
      </w:r>
    </w:p>
    <w:p w14:paraId="6AF76EDA" w14:textId="77777777" w:rsidR="006A1858" w:rsidRPr="00162EA8" w:rsidRDefault="006A1858" w:rsidP="006800DF">
      <w:pPr>
        <w:jc w:val="both"/>
        <w:rPr>
          <w:szCs w:val="24"/>
        </w:rPr>
      </w:pPr>
      <w:r w:rsidRPr="00162EA8">
        <w:rPr>
          <w:b/>
          <w:szCs w:val="24"/>
        </w:rPr>
        <w:t>Madde 31 -</w:t>
      </w:r>
      <w:r w:rsidRPr="00162EA8">
        <w:rPr>
          <w:szCs w:val="24"/>
        </w:rPr>
        <w:t xml:space="preserve"> </w:t>
      </w:r>
      <w:r w:rsidRPr="00162EA8">
        <w:rPr>
          <w:b/>
          <w:szCs w:val="24"/>
        </w:rPr>
        <w:t>Ödeme belgelerinin düzenlenmesi</w:t>
      </w:r>
    </w:p>
    <w:p w14:paraId="3164A080" w14:textId="12311F86" w:rsidR="006A1858" w:rsidRPr="00162EA8" w:rsidRDefault="006A1858" w:rsidP="006800DF">
      <w:pPr>
        <w:tabs>
          <w:tab w:val="left" w:pos="567"/>
        </w:tabs>
        <w:jc w:val="both"/>
        <w:rPr>
          <w:szCs w:val="24"/>
        </w:rPr>
      </w:pPr>
      <w:r w:rsidRPr="00162EA8">
        <w:rPr>
          <w:b/>
          <w:szCs w:val="24"/>
        </w:rPr>
        <w:t xml:space="preserve">31.1. </w:t>
      </w:r>
      <w:r w:rsidRPr="00162EA8">
        <w:rPr>
          <w:szCs w:val="24"/>
        </w:rPr>
        <w:t xml:space="preserve">Yüklenicinin teslim edeceği </w:t>
      </w:r>
      <w:r w:rsidR="00F076E8" w:rsidRPr="00162EA8">
        <w:rPr>
          <w:szCs w:val="24"/>
        </w:rPr>
        <w:t>her bir kısım</w:t>
      </w:r>
      <w:r w:rsidRPr="00162EA8">
        <w:rPr>
          <w:szCs w:val="24"/>
        </w:rPr>
        <w:t>, tek seferde teslim alınacak</w:t>
      </w:r>
      <w:r w:rsidR="00B56698" w:rsidRPr="00162EA8">
        <w:rPr>
          <w:szCs w:val="24"/>
        </w:rPr>
        <w:t>tır.</w:t>
      </w:r>
      <w:r w:rsidRPr="00162EA8">
        <w:rPr>
          <w:szCs w:val="24"/>
        </w:rPr>
        <w:t xml:space="preserve"> Yüklenici veya vekilinin hazır bulunması ile Komisyon tarafından; teslimatta;</w:t>
      </w:r>
      <w:r w:rsidR="00FC3367" w:rsidRPr="00162EA8">
        <w:rPr>
          <w:szCs w:val="24"/>
        </w:rPr>
        <w:t xml:space="preserve"> </w:t>
      </w:r>
    </w:p>
    <w:p w14:paraId="7C6E195A" w14:textId="77777777" w:rsidR="006A1858" w:rsidRPr="00162EA8" w:rsidRDefault="006A1858" w:rsidP="006800DF">
      <w:pPr>
        <w:tabs>
          <w:tab w:val="left" w:pos="567"/>
        </w:tabs>
        <w:jc w:val="both"/>
        <w:rPr>
          <w:szCs w:val="24"/>
        </w:rPr>
      </w:pPr>
      <w:r w:rsidRPr="00162EA8">
        <w:rPr>
          <w:szCs w:val="24"/>
        </w:rPr>
        <w:tab/>
        <w:t>a) Sözleşme başlangıcından itibaren teslim edilen malların miktarı,</w:t>
      </w:r>
    </w:p>
    <w:p w14:paraId="26CF7D25" w14:textId="77777777" w:rsidR="006A1858" w:rsidRPr="00162EA8" w:rsidRDefault="006A1858" w:rsidP="006800DF">
      <w:pPr>
        <w:tabs>
          <w:tab w:val="left" w:pos="567"/>
        </w:tabs>
        <w:jc w:val="both"/>
        <w:rPr>
          <w:szCs w:val="24"/>
        </w:rPr>
      </w:pPr>
      <w:r w:rsidRPr="00162EA8">
        <w:rPr>
          <w:szCs w:val="24"/>
        </w:rPr>
        <w:tab/>
        <w:t>b) Malların ya da yapılan işin sözleşme ve ekinde yer alan teknik şartnameye uygunluğu,</w:t>
      </w:r>
    </w:p>
    <w:p w14:paraId="0100BA34" w14:textId="77777777" w:rsidR="00FB6B7A" w:rsidRPr="00162EA8" w:rsidRDefault="006A1858" w:rsidP="006800DF">
      <w:pPr>
        <w:tabs>
          <w:tab w:val="left" w:pos="567"/>
        </w:tabs>
        <w:jc w:val="both"/>
        <w:rPr>
          <w:szCs w:val="24"/>
        </w:rPr>
      </w:pPr>
      <w:proofErr w:type="gramStart"/>
      <w:r w:rsidRPr="00162EA8">
        <w:rPr>
          <w:szCs w:val="24"/>
        </w:rPr>
        <w:t>bir</w:t>
      </w:r>
      <w:proofErr w:type="gramEnd"/>
      <w:r w:rsidRPr="00162EA8">
        <w:rPr>
          <w:szCs w:val="24"/>
        </w:rPr>
        <w:t xml:space="preserve"> kabul tutanağı ile tespit edilir. Tutanak sonucunda komisyon malların kalitesini, teknik şartnamede belirtilen özelliklere uygunluğu ile varsa hatalı ve kusurlu olanları belirtir. Komisyon </w:t>
      </w:r>
    </w:p>
    <w:p w14:paraId="13F4147E" w14:textId="77777777" w:rsidR="006A1858" w:rsidRPr="00162EA8" w:rsidRDefault="006A1858" w:rsidP="006800DF">
      <w:pPr>
        <w:tabs>
          <w:tab w:val="left" w:pos="567"/>
        </w:tabs>
        <w:jc w:val="both"/>
        <w:rPr>
          <w:szCs w:val="24"/>
        </w:rPr>
      </w:pPr>
      <w:proofErr w:type="gramStart"/>
      <w:r w:rsidRPr="00162EA8">
        <w:rPr>
          <w:szCs w:val="24"/>
        </w:rPr>
        <w:lastRenderedPageBreak/>
        <w:t>burada</w:t>
      </w:r>
      <w:proofErr w:type="gramEnd"/>
      <w:r w:rsidRPr="00162EA8">
        <w:rPr>
          <w:szCs w:val="24"/>
        </w:rPr>
        <w:t xml:space="preserve"> yazılanlarla sınırlı olmaksızın, kendi görev ve yetkileri dahilinde varsa ilave görüşlerine de sözleşme ve teknik şartname çerçevesinde komisyonun görev ve yetkileri dahilinde raporunda yer verir.</w:t>
      </w:r>
    </w:p>
    <w:p w14:paraId="15C2D0B6" w14:textId="77777777" w:rsidR="006A1858" w:rsidRPr="00162EA8" w:rsidRDefault="006A1858" w:rsidP="006800DF">
      <w:pPr>
        <w:jc w:val="both"/>
        <w:rPr>
          <w:szCs w:val="24"/>
        </w:rPr>
      </w:pPr>
      <w:r w:rsidRPr="00162EA8">
        <w:rPr>
          <w:b/>
          <w:szCs w:val="24"/>
        </w:rPr>
        <w:t>31.2.</w:t>
      </w:r>
      <w:r w:rsidRPr="00162EA8">
        <w:rPr>
          <w:szCs w:val="24"/>
        </w:rPr>
        <w:t xml:space="preserve"> Komisyon tarafından, raporun sonuç bölümünde malların hatasız kabulü ile malların/işlerin gerekli özellikleri taşımaması ya da teknik şartnamesine uymaması halinde reddini içerir rapor düzenlenir ve </w:t>
      </w:r>
      <w:r w:rsidR="00D569DE" w:rsidRPr="00162EA8">
        <w:rPr>
          <w:szCs w:val="24"/>
        </w:rPr>
        <w:t>Kuruluşa</w:t>
      </w:r>
      <w:r w:rsidRPr="00162EA8">
        <w:rPr>
          <w:szCs w:val="24"/>
        </w:rPr>
        <w:t xml:space="preserve"> sunulur.</w:t>
      </w:r>
      <w:r w:rsidRPr="00162EA8">
        <w:rPr>
          <w:szCs w:val="24"/>
        </w:rPr>
        <w:tab/>
      </w:r>
    </w:p>
    <w:p w14:paraId="6DCD982A" w14:textId="77777777" w:rsidR="006A1858" w:rsidRPr="00162EA8" w:rsidRDefault="006A1858" w:rsidP="006800DF">
      <w:pPr>
        <w:jc w:val="both"/>
        <w:rPr>
          <w:szCs w:val="24"/>
        </w:rPr>
      </w:pPr>
      <w:r w:rsidRPr="00162EA8">
        <w:rPr>
          <w:b/>
          <w:szCs w:val="24"/>
        </w:rPr>
        <w:t>31.3.</w:t>
      </w:r>
      <w:r w:rsidRPr="00162EA8">
        <w:rPr>
          <w:b/>
          <w:szCs w:val="24"/>
        </w:rPr>
        <w:tab/>
      </w:r>
      <w:r w:rsidR="00D569DE" w:rsidRPr="00162EA8">
        <w:rPr>
          <w:szCs w:val="24"/>
        </w:rPr>
        <w:t>Kuruluş</w:t>
      </w:r>
      <w:r w:rsidRPr="00162EA8">
        <w:rPr>
          <w:szCs w:val="24"/>
        </w:rPr>
        <w:t xml:space="preserv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14:paraId="035374BE" w14:textId="77777777" w:rsidR="00FB6B7A" w:rsidRPr="00162EA8" w:rsidRDefault="00C16524" w:rsidP="006800DF">
      <w:pPr>
        <w:jc w:val="both"/>
        <w:rPr>
          <w:szCs w:val="24"/>
        </w:rPr>
      </w:pPr>
      <w:r w:rsidRPr="00162EA8">
        <w:rPr>
          <w:b/>
          <w:szCs w:val="24"/>
        </w:rPr>
        <w:t>31.4.</w:t>
      </w:r>
      <w:r w:rsidR="00187CA4" w:rsidRPr="00162EA8">
        <w:rPr>
          <w:szCs w:val="24"/>
        </w:rPr>
        <w:t xml:space="preserve"> </w:t>
      </w:r>
      <w:r w:rsidR="00FB6B7A" w:rsidRPr="00162EA8">
        <w:rPr>
          <w:szCs w:val="24"/>
        </w:rPr>
        <w:t>…</w:t>
      </w:r>
    </w:p>
    <w:p w14:paraId="33B24111" w14:textId="77777777" w:rsidR="00A4403E" w:rsidRPr="00162EA8" w:rsidRDefault="00A4403E" w:rsidP="006800DF">
      <w:pPr>
        <w:jc w:val="both"/>
        <w:rPr>
          <w:color w:val="FF0000"/>
          <w:szCs w:val="24"/>
        </w:rPr>
      </w:pPr>
    </w:p>
    <w:p w14:paraId="5876EAD0" w14:textId="77777777" w:rsidR="006A1858" w:rsidRPr="00162EA8" w:rsidRDefault="006A1858" w:rsidP="006800DF">
      <w:pPr>
        <w:jc w:val="both"/>
        <w:rPr>
          <w:szCs w:val="24"/>
        </w:rPr>
      </w:pPr>
      <w:r w:rsidRPr="00162EA8">
        <w:rPr>
          <w:b/>
          <w:szCs w:val="24"/>
        </w:rPr>
        <w:t>Madde 32 - Sözleşmenin devir şartları</w:t>
      </w:r>
    </w:p>
    <w:p w14:paraId="651B22E6" w14:textId="77777777" w:rsidR="006A1858" w:rsidRPr="00162EA8" w:rsidRDefault="006A1858" w:rsidP="006800DF">
      <w:pPr>
        <w:jc w:val="both"/>
        <w:rPr>
          <w:b/>
          <w:szCs w:val="24"/>
        </w:rPr>
      </w:pPr>
      <w:r w:rsidRPr="00162EA8">
        <w:rPr>
          <w:b/>
          <w:szCs w:val="24"/>
        </w:rPr>
        <w:t>32.1.</w:t>
      </w:r>
      <w:r w:rsidRPr="00162EA8">
        <w:rPr>
          <w:szCs w:val="24"/>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rsidRPr="00162EA8">
        <w:rPr>
          <w:szCs w:val="24"/>
        </w:rPr>
        <w:t>ncı</w:t>
      </w:r>
      <w:proofErr w:type="spellEnd"/>
      <w:r w:rsidRPr="00162EA8">
        <w:rPr>
          <w:szCs w:val="24"/>
        </w:rPr>
        <w:t xml:space="preserve"> madde hükümleri uygulanır.</w:t>
      </w:r>
    </w:p>
    <w:p w14:paraId="5D16BCA0" w14:textId="77777777" w:rsidR="00610641" w:rsidRPr="00162EA8" w:rsidRDefault="00610641" w:rsidP="006800DF">
      <w:pPr>
        <w:jc w:val="both"/>
        <w:rPr>
          <w:b/>
          <w:szCs w:val="24"/>
        </w:rPr>
      </w:pPr>
    </w:p>
    <w:p w14:paraId="4C4F359E" w14:textId="77777777" w:rsidR="00610641" w:rsidRPr="00162EA8" w:rsidRDefault="00610641" w:rsidP="006800DF">
      <w:pPr>
        <w:jc w:val="both"/>
        <w:rPr>
          <w:b/>
          <w:szCs w:val="24"/>
        </w:rPr>
      </w:pPr>
    </w:p>
    <w:p w14:paraId="15C8D308" w14:textId="77777777" w:rsidR="006A1858" w:rsidRPr="00162EA8" w:rsidRDefault="006A1858" w:rsidP="006800DF">
      <w:pPr>
        <w:jc w:val="both"/>
        <w:rPr>
          <w:rFonts w:eastAsia="Arial Unicode MS"/>
          <w:szCs w:val="24"/>
        </w:rPr>
      </w:pPr>
      <w:r w:rsidRPr="00162EA8">
        <w:rPr>
          <w:b/>
          <w:szCs w:val="24"/>
        </w:rPr>
        <w:t xml:space="preserve">32.2. </w:t>
      </w:r>
      <w:r w:rsidRPr="00162EA8">
        <w:rPr>
          <w:szCs w:val="24"/>
        </w:rPr>
        <w:t xml:space="preserve">İhale yetkilisince gerekli iznin verilmesi üzerine devir sözleşmesi imzalanmadan önce, sözleşmeyi devralan Yüklenici, sözleşme bedelinin % 6’sı oranında kesin teminatı </w:t>
      </w:r>
      <w:r w:rsidR="00D569DE" w:rsidRPr="00162EA8">
        <w:rPr>
          <w:szCs w:val="24"/>
        </w:rPr>
        <w:t>Kuruluşa</w:t>
      </w:r>
      <w:r w:rsidRPr="00162EA8">
        <w:rPr>
          <w:szCs w:val="24"/>
        </w:rPr>
        <w:t xml:space="preserve"> vermek zorundadır. Bu durumda </w:t>
      </w:r>
      <w:r w:rsidR="00D569DE" w:rsidRPr="00162EA8">
        <w:rPr>
          <w:szCs w:val="24"/>
        </w:rPr>
        <w:t>Kuruluş</w:t>
      </w:r>
      <w:r w:rsidRPr="00162EA8">
        <w:rPr>
          <w:szCs w:val="24"/>
        </w:rPr>
        <w:t xml:space="preserve">, devredenden almış </w:t>
      </w:r>
      <w:r w:rsidR="00E17B4A" w:rsidRPr="00162EA8">
        <w:rPr>
          <w:szCs w:val="24"/>
        </w:rPr>
        <w:t>olduğu kesin</w:t>
      </w:r>
      <w:r w:rsidRPr="00162EA8">
        <w:rPr>
          <w:szCs w:val="24"/>
        </w:rPr>
        <w:t xml:space="preserve"> teminatı, devir sözleşmesinin imzalanmasını takip eden ilk iş günü içinde kendisine iade eder.</w:t>
      </w:r>
    </w:p>
    <w:p w14:paraId="54548B35" w14:textId="77777777" w:rsidR="00610641" w:rsidRPr="00162EA8" w:rsidRDefault="00610641" w:rsidP="006800DF">
      <w:pPr>
        <w:pStyle w:val="Balk2"/>
        <w:ind w:left="0"/>
        <w:jc w:val="both"/>
        <w:rPr>
          <w:sz w:val="24"/>
          <w:szCs w:val="24"/>
        </w:rPr>
      </w:pPr>
    </w:p>
    <w:p w14:paraId="4A6D5E06" w14:textId="77777777" w:rsidR="006A1858" w:rsidRPr="00162EA8" w:rsidRDefault="006A1858" w:rsidP="006800DF">
      <w:pPr>
        <w:pStyle w:val="Balk2"/>
        <w:ind w:left="0"/>
        <w:jc w:val="both"/>
        <w:rPr>
          <w:sz w:val="24"/>
          <w:szCs w:val="24"/>
        </w:rPr>
      </w:pPr>
      <w:r w:rsidRPr="00162EA8">
        <w:rPr>
          <w:sz w:val="24"/>
          <w:szCs w:val="24"/>
        </w:rPr>
        <w:t>Madde 33 - Sözleşme ve eklerine uymayan işler</w:t>
      </w:r>
    </w:p>
    <w:p w14:paraId="60BCE9FD" w14:textId="77777777" w:rsidR="006A1858" w:rsidRPr="00162EA8" w:rsidRDefault="006A1858" w:rsidP="006800DF">
      <w:pPr>
        <w:pStyle w:val="NormalWeb"/>
        <w:spacing w:before="0" w:after="0"/>
        <w:jc w:val="both"/>
        <w:rPr>
          <w:rFonts w:ascii="Times New Roman"/>
          <w:szCs w:val="24"/>
        </w:rPr>
      </w:pPr>
      <w:r w:rsidRPr="00162EA8">
        <w:rPr>
          <w:rFonts w:ascii="Times New Roman"/>
          <w:b/>
          <w:szCs w:val="24"/>
        </w:rPr>
        <w:t xml:space="preserve">33.1. </w:t>
      </w:r>
      <w:r w:rsidRPr="00162EA8">
        <w:rPr>
          <w:rFonts w:ascii="Times New Roman"/>
          <w:szCs w:val="24"/>
        </w:rPr>
        <w:t>Yüklenici teslim, montaj ve ambalajlama şekli ve durumu, sözleşm</w:t>
      </w:r>
      <w:r w:rsidR="00EE0F5D" w:rsidRPr="00162EA8">
        <w:rPr>
          <w:rFonts w:ascii="Times New Roman"/>
          <w:szCs w:val="24"/>
        </w:rPr>
        <w:t xml:space="preserve">e ve şartnamelere uymayan veya </w:t>
      </w:r>
      <w:r w:rsidRPr="00162EA8">
        <w:rPr>
          <w:rFonts w:ascii="Times New Roman"/>
          <w:szCs w:val="24"/>
        </w:rPr>
        <w:t xml:space="preserve">eksik ve kusurlu oldukları tespit edilen malları, </w:t>
      </w:r>
      <w:r w:rsidR="00D569DE" w:rsidRPr="00162EA8">
        <w:rPr>
          <w:rFonts w:ascii="Times New Roman"/>
          <w:szCs w:val="24"/>
        </w:rPr>
        <w:t>Kuruluş</w:t>
      </w:r>
      <w:r w:rsidR="006013BC" w:rsidRPr="00162EA8">
        <w:rPr>
          <w:rFonts w:ascii="Times New Roman"/>
          <w:szCs w:val="24"/>
        </w:rPr>
        <w:t>un</w:t>
      </w:r>
      <w:r w:rsidRPr="00162EA8">
        <w:rPr>
          <w:rFonts w:ascii="Times New Roman"/>
          <w:szCs w:val="24"/>
        </w:rPr>
        <w:t xml:space="preserve"> talimatı ile belirlenen süre içinde bedelsiz olarak değiştirmek veya düzeltmek zorundadır. Bunda</w:t>
      </w:r>
      <w:r w:rsidR="00EE0F5D" w:rsidRPr="00162EA8">
        <w:rPr>
          <w:rFonts w:ascii="Times New Roman"/>
          <w:szCs w:val="24"/>
        </w:rPr>
        <w:t xml:space="preserve">n dolayı bir gecikme olursa bu </w:t>
      </w:r>
      <w:r w:rsidR="00E17B4A" w:rsidRPr="00162EA8">
        <w:rPr>
          <w:rFonts w:ascii="Times New Roman"/>
          <w:szCs w:val="24"/>
        </w:rPr>
        <w:t>sözleşmenin gecikme</w:t>
      </w:r>
      <w:r w:rsidRPr="00162EA8">
        <w:rPr>
          <w:rFonts w:ascii="Times New Roman"/>
          <w:szCs w:val="24"/>
        </w:rPr>
        <w:t xml:space="preserve"> cezasına </w:t>
      </w:r>
      <w:r w:rsidR="00E17B4A" w:rsidRPr="00162EA8">
        <w:rPr>
          <w:rFonts w:ascii="Times New Roman"/>
          <w:szCs w:val="24"/>
        </w:rPr>
        <w:t>ilişkin hükümleri</w:t>
      </w:r>
      <w:r w:rsidRPr="00162EA8">
        <w:rPr>
          <w:rFonts w:ascii="Times New Roman"/>
          <w:szCs w:val="24"/>
        </w:rPr>
        <w:t xml:space="preserve"> uygulanır.</w:t>
      </w:r>
    </w:p>
    <w:p w14:paraId="4A6978A2" w14:textId="77777777" w:rsidR="006A1858" w:rsidRPr="00162EA8" w:rsidRDefault="006A1858" w:rsidP="006800DF">
      <w:pPr>
        <w:tabs>
          <w:tab w:val="left" w:pos="567"/>
        </w:tabs>
        <w:jc w:val="both"/>
        <w:rPr>
          <w:szCs w:val="24"/>
        </w:rPr>
      </w:pPr>
      <w:r w:rsidRPr="00162EA8">
        <w:rPr>
          <w:b/>
          <w:szCs w:val="24"/>
        </w:rPr>
        <w:t>33.2.</w:t>
      </w:r>
      <w:r w:rsidRPr="00162EA8">
        <w:rPr>
          <w:szCs w:val="24"/>
        </w:rPr>
        <w:t xml:space="preserve"> </w:t>
      </w:r>
      <w:r w:rsidR="00FB6B7A" w:rsidRPr="00162EA8">
        <w:rPr>
          <w:szCs w:val="24"/>
        </w:rPr>
        <w:t>…</w:t>
      </w:r>
    </w:p>
    <w:p w14:paraId="4B45C401" w14:textId="77777777" w:rsidR="00A4403E" w:rsidRPr="00162EA8" w:rsidRDefault="00A4403E" w:rsidP="006800DF">
      <w:pPr>
        <w:tabs>
          <w:tab w:val="left" w:pos="567"/>
        </w:tabs>
        <w:jc w:val="both"/>
        <w:rPr>
          <w:szCs w:val="24"/>
        </w:rPr>
      </w:pPr>
    </w:p>
    <w:p w14:paraId="4E7D3C72" w14:textId="77777777" w:rsidR="006A1858" w:rsidRPr="00162EA8" w:rsidRDefault="006A1858" w:rsidP="006800DF">
      <w:pPr>
        <w:pStyle w:val="Balk9"/>
        <w:rPr>
          <w:szCs w:val="24"/>
        </w:rPr>
      </w:pPr>
      <w:r w:rsidRPr="00162EA8">
        <w:rPr>
          <w:szCs w:val="24"/>
        </w:rPr>
        <w:t>Madde 34</w:t>
      </w:r>
      <w:r w:rsidRPr="00162EA8">
        <w:rPr>
          <w:b w:val="0"/>
          <w:szCs w:val="24"/>
        </w:rPr>
        <w:t xml:space="preserve"> - </w:t>
      </w:r>
      <w:r w:rsidRPr="00162EA8">
        <w:rPr>
          <w:szCs w:val="24"/>
        </w:rPr>
        <w:t>Gecikme halinde uygulanacak cezalar ve kesintiler ile sözleşmenin feshi</w:t>
      </w:r>
    </w:p>
    <w:p w14:paraId="3584B256" w14:textId="77777777" w:rsidR="00DE3BCB" w:rsidRPr="00162EA8" w:rsidRDefault="00DE3BCB" w:rsidP="006800DF">
      <w:pPr>
        <w:rPr>
          <w:color w:val="FF0000"/>
          <w:szCs w:val="24"/>
          <w:lang w:val="x-none"/>
        </w:rPr>
      </w:pPr>
    </w:p>
    <w:p w14:paraId="3EBA6DAD" w14:textId="77777777" w:rsidR="00DE3BCB" w:rsidRPr="00162EA8" w:rsidRDefault="00DE3BCB" w:rsidP="00C30937">
      <w:pPr>
        <w:pStyle w:val="ListeParagraf"/>
        <w:numPr>
          <w:ilvl w:val="1"/>
          <w:numId w:val="29"/>
        </w:numPr>
        <w:tabs>
          <w:tab w:val="left" w:pos="69"/>
          <w:tab w:val="left" w:pos="567"/>
        </w:tabs>
        <w:autoSpaceDE w:val="0"/>
        <w:autoSpaceDN w:val="0"/>
        <w:adjustRightInd w:val="0"/>
        <w:spacing w:after="0" w:line="240" w:lineRule="auto"/>
        <w:ind w:right="-25" w:hanging="287"/>
        <w:jc w:val="both"/>
        <w:rPr>
          <w:rFonts w:ascii="Times New Roman" w:hAnsi="Times New Roman"/>
          <w:sz w:val="24"/>
          <w:szCs w:val="24"/>
        </w:rPr>
      </w:pPr>
      <w:r w:rsidRPr="00162EA8">
        <w:rPr>
          <w:rFonts w:ascii="Times New Roman" w:hAnsi="Times New Roman"/>
          <w:sz w:val="24"/>
          <w:szCs w:val="24"/>
        </w:rPr>
        <w:t xml:space="preserve">Yükleniciye, sözleşme kapsamında yer alan süre uzatımı, iş artışı </w:t>
      </w:r>
      <w:proofErr w:type="spellStart"/>
      <w:r w:rsidRPr="00162EA8">
        <w:rPr>
          <w:rFonts w:ascii="Times New Roman" w:hAnsi="Times New Roman"/>
          <w:sz w:val="24"/>
          <w:szCs w:val="24"/>
        </w:rPr>
        <w:t>v.b</w:t>
      </w:r>
      <w:proofErr w:type="spellEnd"/>
      <w:r w:rsidRPr="00162EA8">
        <w:rPr>
          <w:rFonts w:ascii="Times New Roman" w:hAnsi="Times New Roman"/>
          <w:sz w:val="24"/>
          <w:szCs w:val="24"/>
        </w:rPr>
        <w:t>. durumlar hariç, sözleşmeye uygun olarak işi süresinde teslim etmediği takdirde, geciken her takvim günü için, sözleşme bedelinin %0,01'</w:t>
      </w:r>
      <w:r w:rsidR="00E86180" w:rsidRPr="00162EA8">
        <w:rPr>
          <w:rFonts w:ascii="Times New Roman" w:hAnsi="Times New Roman"/>
          <w:sz w:val="24"/>
          <w:szCs w:val="24"/>
        </w:rPr>
        <w:t>i</w:t>
      </w:r>
      <w:r w:rsidRPr="00162EA8">
        <w:rPr>
          <w:rFonts w:ascii="Times New Roman" w:hAnsi="Times New Roman"/>
          <w:sz w:val="24"/>
          <w:szCs w:val="24"/>
        </w:rPr>
        <w:t xml:space="preserve"> (on binde biri) oranında gecikme cezası uygulanır. </w:t>
      </w:r>
    </w:p>
    <w:p w14:paraId="110E56EC" w14:textId="77777777" w:rsidR="00DE3BCB" w:rsidRPr="00162EA8" w:rsidRDefault="00DE3BCB" w:rsidP="00C30937">
      <w:pPr>
        <w:pStyle w:val="ListeParagraf"/>
        <w:numPr>
          <w:ilvl w:val="1"/>
          <w:numId w:val="30"/>
        </w:numPr>
        <w:tabs>
          <w:tab w:val="left" w:pos="69"/>
          <w:tab w:val="left" w:pos="567"/>
        </w:tabs>
        <w:autoSpaceDE w:val="0"/>
        <w:autoSpaceDN w:val="0"/>
        <w:adjustRightInd w:val="0"/>
        <w:spacing w:after="0" w:line="240" w:lineRule="auto"/>
        <w:ind w:right="-25" w:hanging="287"/>
        <w:jc w:val="both"/>
        <w:rPr>
          <w:rFonts w:ascii="Times New Roman" w:hAnsi="Times New Roman"/>
          <w:sz w:val="24"/>
          <w:szCs w:val="24"/>
        </w:rPr>
      </w:pPr>
      <w:r w:rsidRPr="00162EA8">
        <w:rPr>
          <w:rFonts w:ascii="Times New Roman" w:hAnsi="Times New Roman"/>
          <w:sz w:val="24"/>
          <w:szCs w:val="24"/>
        </w:rPr>
        <w:t xml:space="preserve">Sözleşmeye uygun olarak işin kabulüne engel bir durum görüldüğü takdirde, bir tutanak ile söz konusu durum tespit edilecek ve </w:t>
      </w:r>
      <w:r w:rsidR="008C4D6A" w:rsidRPr="00162EA8">
        <w:rPr>
          <w:rFonts w:ascii="Times New Roman" w:hAnsi="Times New Roman"/>
          <w:sz w:val="24"/>
          <w:szCs w:val="24"/>
        </w:rPr>
        <w:t>y</w:t>
      </w:r>
      <w:r w:rsidRPr="00162EA8">
        <w:rPr>
          <w:rFonts w:ascii="Times New Roman" w:hAnsi="Times New Roman"/>
          <w:sz w:val="24"/>
          <w:szCs w:val="24"/>
        </w:rPr>
        <w:t>ükleniciye, 10 günden az olmamak üzere işin niteliğine göre İdarece belirlenecek bir süre verilecektir. Yüklenici, verilen süre içerisinde eksik ve kusurları giderecek, eksik ve kusurları giderme süresi garanti süresine eklenecektir. Yükleniciye, eksik ve kusurların giderilmediği her takvim günü için; Sözleşme bedelinin %0,01'ü (on binde biri) oranında gecikme cezası uygulanır.</w:t>
      </w:r>
    </w:p>
    <w:p w14:paraId="6E2963BD" w14:textId="77777777" w:rsidR="00DE3BCB" w:rsidRPr="00162EA8" w:rsidRDefault="00DE3BCB" w:rsidP="00C30937">
      <w:pPr>
        <w:pStyle w:val="ListeParagraf"/>
        <w:numPr>
          <w:ilvl w:val="1"/>
          <w:numId w:val="30"/>
        </w:numPr>
        <w:tabs>
          <w:tab w:val="left" w:pos="567"/>
        </w:tabs>
        <w:ind w:hanging="287"/>
        <w:rPr>
          <w:rFonts w:ascii="Times New Roman" w:hAnsi="Times New Roman"/>
          <w:sz w:val="24"/>
          <w:szCs w:val="24"/>
        </w:rPr>
      </w:pPr>
      <w:r w:rsidRPr="00162EA8">
        <w:rPr>
          <w:rFonts w:ascii="Times New Roman" w:hAnsi="Times New Roman"/>
          <w:sz w:val="24"/>
          <w:szCs w:val="24"/>
        </w:rPr>
        <w:t xml:space="preserve"> Garanti süresi içerisinde malzeme ve işçilik hatalarından dolayı meydana gelecek arıza ve hasarların bedelsiz olarak giderilmesi ve arıza gösteren malzemenin orijinalleri ile bedelsiz olarak değiştirilmesi, arıza bildirim tarihinden itibaren en geç 30 gün içerisinde gerçekleştirilecektir. Gecikilen her gün için sözleşme bedelinin %0,01’i (on binde biri) oranında gecikme cezası uygulanacaktır.</w:t>
      </w:r>
    </w:p>
    <w:p w14:paraId="44E438DB" w14:textId="77777777" w:rsidR="00DE3BCB" w:rsidRPr="00162EA8" w:rsidRDefault="00DE3BCB" w:rsidP="006800DF">
      <w:pPr>
        <w:rPr>
          <w:color w:val="FF0000"/>
          <w:szCs w:val="24"/>
          <w:lang w:val="x-none"/>
        </w:rPr>
      </w:pPr>
    </w:p>
    <w:p w14:paraId="0265F251" w14:textId="77777777" w:rsidR="006A1858" w:rsidRPr="00162EA8" w:rsidRDefault="006A1858" w:rsidP="006800DF">
      <w:pPr>
        <w:pStyle w:val="Balk1"/>
        <w:ind w:left="0"/>
        <w:jc w:val="both"/>
        <w:rPr>
          <w:sz w:val="24"/>
          <w:szCs w:val="24"/>
        </w:rPr>
      </w:pPr>
      <w:r w:rsidRPr="00162EA8">
        <w:rPr>
          <w:sz w:val="24"/>
          <w:szCs w:val="24"/>
        </w:rPr>
        <w:t>Madde 35 - Sözleşmenin feshi ve işin tasfiyesi</w:t>
      </w:r>
    </w:p>
    <w:p w14:paraId="1C0DCF37" w14:textId="77777777" w:rsidR="00610641" w:rsidRPr="00162EA8" w:rsidRDefault="00610641" w:rsidP="00610641">
      <w:pPr>
        <w:rPr>
          <w:szCs w:val="24"/>
          <w:lang w:val="x-none"/>
        </w:rPr>
      </w:pPr>
    </w:p>
    <w:p w14:paraId="58D336E4" w14:textId="77777777" w:rsidR="006A1858" w:rsidRPr="00162EA8" w:rsidRDefault="006A1858" w:rsidP="006800DF">
      <w:pPr>
        <w:jc w:val="both"/>
        <w:rPr>
          <w:szCs w:val="24"/>
        </w:rPr>
      </w:pPr>
      <w:r w:rsidRPr="00162EA8">
        <w:rPr>
          <w:b/>
          <w:bCs/>
          <w:szCs w:val="24"/>
        </w:rPr>
        <w:t>35.1. İ</w:t>
      </w:r>
      <w:bookmarkStart w:id="0" w:name="26"/>
      <w:bookmarkEnd w:id="0"/>
      <w:r w:rsidRPr="00162EA8">
        <w:rPr>
          <w:b/>
          <w:bCs/>
          <w:szCs w:val="24"/>
        </w:rPr>
        <w:t>darenin sözleşmeyi feshetmesi</w:t>
      </w:r>
    </w:p>
    <w:p w14:paraId="39EDA55E" w14:textId="77777777" w:rsidR="006A1858" w:rsidRPr="00162EA8" w:rsidRDefault="006A1858" w:rsidP="006800DF">
      <w:pPr>
        <w:jc w:val="both"/>
        <w:rPr>
          <w:szCs w:val="24"/>
        </w:rPr>
      </w:pPr>
      <w:r w:rsidRPr="00162EA8">
        <w:rPr>
          <w:b/>
          <w:szCs w:val="24"/>
        </w:rPr>
        <w:t>35.1.1.</w:t>
      </w:r>
      <w:r w:rsidRPr="00162EA8">
        <w:rPr>
          <w:szCs w:val="24"/>
        </w:rPr>
        <w:t xml:space="preserve">  İdare, aşağıda belirtilen hallerde sözleşmeyi fesheder:</w:t>
      </w:r>
    </w:p>
    <w:p w14:paraId="6CEDC723" w14:textId="77777777" w:rsidR="006A1858" w:rsidRPr="00162EA8" w:rsidRDefault="006A1858" w:rsidP="006800DF">
      <w:pPr>
        <w:ind w:firstLine="709"/>
        <w:jc w:val="both"/>
        <w:rPr>
          <w:szCs w:val="24"/>
        </w:rPr>
      </w:pPr>
      <w:r w:rsidRPr="00162EA8">
        <w:rPr>
          <w:szCs w:val="24"/>
        </w:rPr>
        <w:lastRenderedPageBreak/>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w:t>
      </w:r>
      <w:r w:rsidR="00D569DE" w:rsidRPr="00162EA8">
        <w:rPr>
          <w:szCs w:val="24"/>
        </w:rPr>
        <w:t>Kuruluşun</w:t>
      </w:r>
      <w:r w:rsidRPr="00162EA8">
        <w:rPr>
          <w:szCs w:val="24"/>
        </w:rPr>
        <w:t xml:space="preserve"> bu sözleşmede belirlediği süreyi ve açıklamaları içeren ihtarına rağmen aynı durumun devam etmesi, </w:t>
      </w:r>
    </w:p>
    <w:p w14:paraId="78FD6832" w14:textId="77777777" w:rsidR="006A1858" w:rsidRPr="00162EA8" w:rsidRDefault="006A1858" w:rsidP="006800DF">
      <w:pPr>
        <w:ind w:firstLine="709"/>
        <w:jc w:val="both"/>
        <w:rPr>
          <w:szCs w:val="24"/>
        </w:rPr>
      </w:pPr>
      <w:r w:rsidRPr="00162EA8">
        <w:rPr>
          <w:szCs w:val="24"/>
        </w:rPr>
        <w:t>b) Söz</w:t>
      </w:r>
      <w:r w:rsidR="0096371B" w:rsidRPr="00162EA8">
        <w:rPr>
          <w:szCs w:val="24"/>
        </w:rPr>
        <w:t>leşmenin uygulanması sırasında Y</w:t>
      </w:r>
      <w:r w:rsidRPr="00162EA8">
        <w:rPr>
          <w:szCs w:val="24"/>
        </w:rPr>
        <w:t xml:space="preserve">üklenicinin 4735 sayılı Kanunun 25 inci maddesinde sayılan yasak fiil veya davranışlarda bulunduğunun tespit edilmesi, </w:t>
      </w:r>
    </w:p>
    <w:p w14:paraId="2C934851" w14:textId="77777777" w:rsidR="006A1858" w:rsidRPr="00162EA8" w:rsidRDefault="006A1858" w:rsidP="006800DF">
      <w:pPr>
        <w:jc w:val="both"/>
        <w:rPr>
          <w:szCs w:val="24"/>
        </w:rPr>
      </w:pPr>
      <w:proofErr w:type="gramStart"/>
      <w:r w:rsidRPr="00162EA8">
        <w:rPr>
          <w:szCs w:val="24"/>
        </w:rPr>
        <w:t>hallerinde</w:t>
      </w:r>
      <w:proofErr w:type="gramEnd"/>
      <w:r w:rsidRPr="00162EA8">
        <w:rPr>
          <w:szCs w:val="24"/>
        </w:rPr>
        <w:t>, ayrıca protesto çekmeye gerek kalmaksızın kesin teminat ve varsa ek kesin teminatlar gelir kaydedilir ve sözleşme feshedilerek hesabı genel hükümlere göre tasfiye edilir.</w:t>
      </w:r>
    </w:p>
    <w:p w14:paraId="294A1289" w14:textId="77777777" w:rsidR="00821CB2" w:rsidRPr="00162EA8" w:rsidRDefault="006A1858" w:rsidP="006800DF">
      <w:pPr>
        <w:jc w:val="both"/>
        <w:rPr>
          <w:b/>
          <w:bCs/>
          <w:szCs w:val="24"/>
        </w:rPr>
      </w:pPr>
      <w:r w:rsidRPr="00162EA8">
        <w:rPr>
          <w:b/>
          <w:bCs/>
          <w:szCs w:val="24"/>
        </w:rPr>
        <w:t xml:space="preserve">35.2. Yüklenicinin sözleşmeyi feshetmesi </w:t>
      </w:r>
    </w:p>
    <w:p w14:paraId="19B5D3B6" w14:textId="77777777" w:rsidR="006A1858" w:rsidRPr="00162EA8" w:rsidRDefault="006A1858" w:rsidP="006800DF">
      <w:pPr>
        <w:jc w:val="both"/>
        <w:rPr>
          <w:szCs w:val="24"/>
        </w:rPr>
      </w:pPr>
      <w:proofErr w:type="gramStart"/>
      <w:r w:rsidRPr="00162EA8">
        <w:rPr>
          <w:b/>
          <w:szCs w:val="24"/>
        </w:rPr>
        <w:t>35.2.1.</w:t>
      </w:r>
      <w:r w:rsidRPr="00162EA8">
        <w:rPr>
          <w:szCs w:val="24"/>
        </w:rPr>
        <w:t xml:space="preserve"> Yüklenici, sözleşme yapıldıktan sonra, mücbir sebep halleri </w:t>
      </w:r>
      <w:r w:rsidR="0096371B" w:rsidRPr="00162EA8">
        <w:rPr>
          <w:szCs w:val="24"/>
        </w:rPr>
        <w:t xml:space="preserve">dışında, </w:t>
      </w:r>
      <w:r w:rsidRPr="00162EA8">
        <w:rPr>
          <w:szCs w:val="24"/>
        </w:rPr>
        <w:t xml:space="preserve">mali </w:t>
      </w:r>
      <w:proofErr w:type="spellStart"/>
      <w:r w:rsidRPr="00162EA8">
        <w:rPr>
          <w:szCs w:val="24"/>
        </w:rPr>
        <w:t>acz</w:t>
      </w:r>
      <w:proofErr w:type="spellEnd"/>
      <w:r w:rsidRPr="00162EA8">
        <w:rPr>
          <w:szCs w:val="24"/>
        </w:rPr>
        <w:t xml:space="preserve"> içinde bulunması nedeniyle taahhüdünü yerine getiremeyeceğini gerekçeleri ve bunları kanıtlayan belge ya da kararlar ile birlikte yazılı olarak </w:t>
      </w:r>
      <w:r w:rsidR="00D569DE" w:rsidRPr="00162EA8">
        <w:rPr>
          <w:szCs w:val="24"/>
        </w:rPr>
        <w:t>Kuruluşa</w:t>
      </w:r>
      <w:r w:rsidRPr="00162EA8">
        <w:rPr>
          <w:szCs w:val="24"/>
        </w:rPr>
        <w:t xml:space="preserve"> bildirmesi halinde, ayrıca protesto çekmeye gerek kalmaksızın kesin teminat ve varsa ek kesin teminatlar gelir kaydedilir ve sözleşme feshedilerek hesabı genel hükümlere göre tasfiye edilir. </w:t>
      </w:r>
      <w:proofErr w:type="gramEnd"/>
    </w:p>
    <w:p w14:paraId="6F879A99" w14:textId="77777777" w:rsidR="00610641" w:rsidRPr="00162EA8" w:rsidRDefault="00610641" w:rsidP="006800DF">
      <w:pPr>
        <w:jc w:val="both"/>
        <w:rPr>
          <w:szCs w:val="24"/>
        </w:rPr>
      </w:pPr>
    </w:p>
    <w:p w14:paraId="4042C33D" w14:textId="77777777" w:rsidR="00265FD6" w:rsidRPr="00162EA8" w:rsidRDefault="00265FD6" w:rsidP="006800DF">
      <w:pPr>
        <w:jc w:val="both"/>
        <w:rPr>
          <w:szCs w:val="24"/>
        </w:rPr>
      </w:pPr>
    </w:p>
    <w:p w14:paraId="5C48C51D" w14:textId="77777777" w:rsidR="006A1858" w:rsidRPr="00162EA8" w:rsidRDefault="006A1858" w:rsidP="006800DF">
      <w:pPr>
        <w:jc w:val="both"/>
        <w:rPr>
          <w:szCs w:val="24"/>
        </w:rPr>
      </w:pPr>
      <w:r w:rsidRPr="00162EA8">
        <w:rPr>
          <w:b/>
          <w:bCs/>
          <w:szCs w:val="24"/>
        </w:rPr>
        <w:t>35.3. Sözleşmeden önceki yasak fiil veya davranışlar nedeniyle fesih</w:t>
      </w:r>
    </w:p>
    <w:p w14:paraId="6EBECE16" w14:textId="77777777" w:rsidR="006A1858" w:rsidRPr="00162EA8" w:rsidRDefault="006A1858" w:rsidP="006800DF">
      <w:pPr>
        <w:jc w:val="both"/>
        <w:rPr>
          <w:szCs w:val="24"/>
        </w:rPr>
      </w:pPr>
      <w:r w:rsidRPr="00162EA8">
        <w:rPr>
          <w:b/>
          <w:szCs w:val="24"/>
        </w:rPr>
        <w:t>35.3.1.</w:t>
      </w:r>
      <w:r w:rsidRPr="00162EA8">
        <w:rPr>
          <w:szCs w:val="24"/>
        </w:rP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w:t>
      </w:r>
    </w:p>
    <w:p w14:paraId="28F5190E" w14:textId="77777777" w:rsidR="00610641" w:rsidRPr="00162EA8" w:rsidRDefault="00610641" w:rsidP="006800DF">
      <w:pPr>
        <w:ind w:firstLine="709"/>
        <w:jc w:val="both"/>
        <w:rPr>
          <w:szCs w:val="24"/>
        </w:rPr>
      </w:pPr>
    </w:p>
    <w:p w14:paraId="5DCEF9B0" w14:textId="77777777" w:rsidR="006A1858" w:rsidRPr="00162EA8" w:rsidRDefault="006A1858" w:rsidP="006800DF">
      <w:pPr>
        <w:ind w:firstLine="709"/>
        <w:jc w:val="both"/>
        <w:rPr>
          <w:szCs w:val="24"/>
        </w:rPr>
      </w:pPr>
      <w:r w:rsidRPr="00162EA8">
        <w:rPr>
          <w:szCs w:val="24"/>
        </w:rPr>
        <w:t>a) İvediliği nedeniyle taahhüdün kalan kısmının yeniden ihale edilmesi için yeterli sürenin bulunmaması,</w:t>
      </w:r>
    </w:p>
    <w:p w14:paraId="684DB957" w14:textId="77777777" w:rsidR="006A1858" w:rsidRPr="00162EA8" w:rsidRDefault="006A1858" w:rsidP="006800DF">
      <w:pPr>
        <w:ind w:firstLine="709"/>
        <w:jc w:val="both"/>
        <w:rPr>
          <w:szCs w:val="24"/>
        </w:rPr>
      </w:pPr>
      <w:r w:rsidRPr="00162EA8">
        <w:rPr>
          <w:szCs w:val="24"/>
        </w:rPr>
        <w:t>b) Taahhüdün başka bir yükleniciye yaptırılmasının mümkün olmaması,</w:t>
      </w:r>
    </w:p>
    <w:p w14:paraId="08CC27BC" w14:textId="77777777" w:rsidR="006A1858" w:rsidRPr="00162EA8" w:rsidRDefault="006A1858" w:rsidP="006800DF">
      <w:pPr>
        <w:ind w:firstLine="709"/>
        <w:jc w:val="both"/>
        <w:rPr>
          <w:szCs w:val="24"/>
        </w:rPr>
      </w:pPr>
      <w:r w:rsidRPr="00162EA8">
        <w:rPr>
          <w:szCs w:val="24"/>
        </w:rPr>
        <w:t xml:space="preserve">c) Yüklenicinin yasak fiil veya davranışının taahhüdünü tamamlamasını engelleyecek nitelikte olmaması, </w:t>
      </w:r>
    </w:p>
    <w:p w14:paraId="1B1D04B5" w14:textId="77777777" w:rsidR="006A1858" w:rsidRPr="00162EA8" w:rsidRDefault="006A1858" w:rsidP="006800DF">
      <w:pPr>
        <w:jc w:val="both"/>
        <w:rPr>
          <w:szCs w:val="24"/>
        </w:rPr>
      </w:pPr>
      <w:proofErr w:type="gramStart"/>
      <w:r w:rsidRPr="00162EA8">
        <w:rPr>
          <w:szCs w:val="24"/>
        </w:rPr>
        <w:t>hallerinde</w:t>
      </w:r>
      <w:proofErr w:type="gramEnd"/>
      <w:r w:rsidRPr="00162EA8">
        <w:rPr>
          <w:szCs w:val="24"/>
        </w:rPr>
        <w:t xml:space="preserve">, İdare sözleşmeyi feshetmeksizin yükleniciden taahhüdünü tamamlamasını isteyebilir ve bu takdirde yüklenici taahhüdünü tamamlamak zorundadır. Ancak bu durumda, Yüklenici hakkında 4735 sayılı Kanunun 26 </w:t>
      </w:r>
      <w:proofErr w:type="spellStart"/>
      <w:r w:rsidRPr="00162EA8">
        <w:rPr>
          <w:szCs w:val="24"/>
        </w:rPr>
        <w:t>ncı</w:t>
      </w:r>
      <w:proofErr w:type="spellEnd"/>
      <w:r w:rsidRPr="00162EA8">
        <w:rPr>
          <w:szCs w:val="24"/>
        </w:rPr>
        <w:t xml:space="preserve"> maddesi hükmüne göre işlem yapılır ve yükleniciden kesin teminat ve varsa ek kesin teminatların tutarı kadar ceza tahsil edilir. Bu ceza </w:t>
      </w:r>
      <w:proofErr w:type="spellStart"/>
      <w:r w:rsidRPr="00162EA8">
        <w:rPr>
          <w:szCs w:val="24"/>
        </w:rPr>
        <w:t>hakedişlerden</w:t>
      </w:r>
      <w:proofErr w:type="spellEnd"/>
      <w:r w:rsidRPr="00162EA8">
        <w:rPr>
          <w:szCs w:val="24"/>
        </w:rPr>
        <w:t xml:space="preserve"> kesinti yapılmak suretiyle de tahsil edilebilir.</w:t>
      </w:r>
    </w:p>
    <w:p w14:paraId="434A4A14" w14:textId="77777777" w:rsidR="00610641" w:rsidRPr="00162EA8" w:rsidRDefault="00610641" w:rsidP="006800DF">
      <w:pPr>
        <w:jc w:val="both"/>
        <w:rPr>
          <w:szCs w:val="24"/>
        </w:rPr>
      </w:pPr>
    </w:p>
    <w:p w14:paraId="1408AF32" w14:textId="77777777" w:rsidR="00FB6B7A" w:rsidRPr="00162EA8" w:rsidRDefault="006A1858" w:rsidP="006800DF">
      <w:pPr>
        <w:jc w:val="both"/>
        <w:rPr>
          <w:b/>
          <w:szCs w:val="24"/>
        </w:rPr>
      </w:pPr>
      <w:r w:rsidRPr="00162EA8">
        <w:rPr>
          <w:b/>
          <w:bCs/>
          <w:szCs w:val="24"/>
        </w:rPr>
        <w:t>35.4.</w:t>
      </w:r>
      <w:r w:rsidR="0096371B" w:rsidRPr="00162EA8">
        <w:rPr>
          <w:b/>
          <w:bCs/>
          <w:szCs w:val="24"/>
        </w:rPr>
        <w:t xml:space="preserve"> </w:t>
      </w:r>
      <w:r w:rsidRPr="00162EA8">
        <w:rPr>
          <w:b/>
          <w:bCs/>
          <w:szCs w:val="24"/>
        </w:rPr>
        <w:t xml:space="preserve">Mücbir sebeplerden dolayı sözleşmenin feshi </w:t>
      </w:r>
    </w:p>
    <w:p w14:paraId="2C35C10B" w14:textId="77777777" w:rsidR="006A1858" w:rsidRPr="00162EA8" w:rsidRDefault="006A1858" w:rsidP="006800DF">
      <w:pPr>
        <w:jc w:val="both"/>
        <w:rPr>
          <w:szCs w:val="24"/>
        </w:rPr>
      </w:pPr>
      <w:r w:rsidRPr="00162EA8">
        <w:rPr>
          <w:b/>
          <w:szCs w:val="24"/>
        </w:rPr>
        <w:t>35.4.1.</w:t>
      </w:r>
      <w:r w:rsidRPr="00162EA8">
        <w:rPr>
          <w:szCs w:val="24"/>
        </w:rPr>
        <w:t xml:space="preserve"> Mücbir sebeplerden dolayı sözleşmenin feshedilmesi halinde, sözleşme konusu işlere ilişkin hesap genel hükümlere göre tasfiye edilerek, kesin teminat ve varsa ek kesin teminatlar iade edilir. </w:t>
      </w:r>
    </w:p>
    <w:p w14:paraId="253B9F76" w14:textId="77777777" w:rsidR="00A4403E" w:rsidRPr="00162EA8" w:rsidRDefault="00A4403E" w:rsidP="006800DF">
      <w:pPr>
        <w:jc w:val="both"/>
        <w:rPr>
          <w:szCs w:val="24"/>
        </w:rPr>
      </w:pPr>
    </w:p>
    <w:p w14:paraId="7B612AE2" w14:textId="77777777" w:rsidR="006A1858" w:rsidRPr="00162EA8" w:rsidRDefault="006A1858" w:rsidP="006800DF">
      <w:pPr>
        <w:pStyle w:val="Balk2"/>
        <w:ind w:left="0"/>
        <w:jc w:val="both"/>
        <w:rPr>
          <w:sz w:val="24"/>
          <w:szCs w:val="24"/>
        </w:rPr>
      </w:pPr>
      <w:r w:rsidRPr="00162EA8">
        <w:rPr>
          <w:sz w:val="24"/>
          <w:szCs w:val="24"/>
        </w:rPr>
        <w:t>Madde 36 - Fesih tarihinin belirlenmesi</w:t>
      </w:r>
    </w:p>
    <w:p w14:paraId="59B72912" w14:textId="77777777" w:rsidR="006A1858" w:rsidRPr="00162EA8" w:rsidRDefault="006A1858" w:rsidP="006800DF">
      <w:pPr>
        <w:jc w:val="both"/>
        <w:rPr>
          <w:szCs w:val="24"/>
        </w:rPr>
      </w:pPr>
      <w:r w:rsidRPr="00162EA8">
        <w:rPr>
          <w:b/>
          <w:szCs w:val="24"/>
        </w:rPr>
        <w:t>36.1.</w:t>
      </w:r>
      <w:r w:rsidRPr="00162EA8">
        <w:rPr>
          <w:szCs w:val="24"/>
        </w:rPr>
        <w:t xml:space="preserve"> 4735 sayılı Kanunun 19 uncu maddesine</w:t>
      </w:r>
      <w:r w:rsidRPr="00162EA8">
        <w:rPr>
          <w:i/>
          <w:szCs w:val="24"/>
        </w:rPr>
        <w:t xml:space="preserve"> </w:t>
      </w:r>
      <w:r w:rsidRPr="00162EA8">
        <w:rPr>
          <w:szCs w:val="24"/>
        </w:rPr>
        <w:t xml:space="preserve">göre Yüklenicinin fesih talebinin </w:t>
      </w:r>
      <w:r w:rsidR="00D569DE" w:rsidRPr="00162EA8">
        <w:rPr>
          <w:szCs w:val="24"/>
        </w:rPr>
        <w:t>Kuruluşa</w:t>
      </w:r>
      <w:r w:rsidR="0096371B" w:rsidRPr="00162EA8">
        <w:rPr>
          <w:szCs w:val="24"/>
        </w:rPr>
        <w:t xml:space="preserve"> intikali,  anılan Kanunun 20 </w:t>
      </w:r>
      <w:proofErr w:type="spellStart"/>
      <w:r w:rsidRPr="00162EA8">
        <w:rPr>
          <w:szCs w:val="24"/>
        </w:rPr>
        <w:t>nci</w:t>
      </w:r>
      <w:proofErr w:type="spellEnd"/>
      <w:r w:rsidRPr="00162EA8">
        <w:rPr>
          <w:szCs w:val="24"/>
        </w:rPr>
        <w:t xml:space="preserve"> maddesinin birinci fıkrasının (a) bendine göre belirlenen sürenin bitimi, 20 </w:t>
      </w:r>
      <w:proofErr w:type="spellStart"/>
      <w:r w:rsidRPr="00162EA8">
        <w:rPr>
          <w:szCs w:val="24"/>
        </w:rPr>
        <w:t>nci</w:t>
      </w:r>
      <w:proofErr w:type="spellEnd"/>
      <w:r w:rsidRPr="00162EA8">
        <w:rPr>
          <w:szCs w:val="24"/>
        </w:rP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w:t>
      </w:r>
    </w:p>
    <w:p w14:paraId="62AF72E0" w14:textId="77777777" w:rsidR="006A1858" w:rsidRPr="00162EA8" w:rsidRDefault="006A1858" w:rsidP="006800DF">
      <w:pPr>
        <w:jc w:val="both"/>
        <w:rPr>
          <w:szCs w:val="24"/>
        </w:rPr>
      </w:pPr>
      <w:r w:rsidRPr="00162EA8">
        <w:rPr>
          <w:b/>
          <w:szCs w:val="24"/>
        </w:rPr>
        <w:t xml:space="preserve">36.2. </w:t>
      </w:r>
      <w:r w:rsidR="00F77E1E" w:rsidRPr="00162EA8">
        <w:rPr>
          <w:szCs w:val="24"/>
        </w:rPr>
        <w:t xml:space="preserve"> </w:t>
      </w:r>
      <w:r w:rsidRPr="00162EA8">
        <w:rPr>
          <w:szCs w:val="24"/>
        </w:rPr>
        <w:t>4735 sayılı</w:t>
      </w:r>
      <w:r w:rsidRPr="00162EA8">
        <w:rPr>
          <w:b/>
          <w:szCs w:val="24"/>
        </w:rPr>
        <w:t xml:space="preserve"> </w:t>
      </w:r>
      <w:r w:rsidRPr="00162EA8">
        <w:rPr>
          <w:szCs w:val="24"/>
        </w:rPr>
        <w:t xml:space="preserve">Kanunun 19, 20 ve 21 </w:t>
      </w:r>
      <w:r w:rsidR="0096371B" w:rsidRPr="00162EA8">
        <w:rPr>
          <w:szCs w:val="24"/>
        </w:rPr>
        <w:t>i</w:t>
      </w:r>
      <w:r w:rsidRPr="00162EA8">
        <w:rPr>
          <w:szCs w:val="24"/>
        </w:rPr>
        <w:t xml:space="preserve">nci maddelerine göre sözleşmenin feshedilmesi halinde, kesin teminat ve varsa ek kesin teminatlar alındığı tarihten gelir kaydedileceği tarihe kadar </w:t>
      </w:r>
      <w:r w:rsidR="009E4DE6" w:rsidRPr="00162EA8">
        <w:rPr>
          <w:szCs w:val="24"/>
        </w:rPr>
        <w:t xml:space="preserve">endekse </w:t>
      </w:r>
      <w:r w:rsidRPr="00162EA8">
        <w:rPr>
          <w:szCs w:val="24"/>
        </w:rPr>
        <w:t>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w:t>
      </w:r>
      <w:r w:rsidR="009E4DE6" w:rsidRPr="00162EA8">
        <w:rPr>
          <w:szCs w:val="24"/>
        </w:rPr>
        <w:t>icinin borcuna mahsup edilemez.</w:t>
      </w:r>
    </w:p>
    <w:p w14:paraId="7FD6E552" w14:textId="77777777" w:rsidR="006A1858" w:rsidRPr="00162EA8" w:rsidRDefault="006A1858" w:rsidP="006800DF">
      <w:pPr>
        <w:jc w:val="both"/>
        <w:rPr>
          <w:szCs w:val="24"/>
        </w:rPr>
      </w:pPr>
      <w:r w:rsidRPr="00162EA8">
        <w:rPr>
          <w:b/>
          <w:szCs w:val="24"/>
        </w:rPr>
        <w:t xml:space="preserve">36.3. </w:t>
      </w:r>
      <w:r w:rsidRPr="00162EA8">
        <w:rPr>
          <w:szCs w:val="24"/>
        </w:rPr>
        <w:t>4735 sayılı</w:t>
      </w:r>
      <w:r w:rsidRPr="00162EA8">
        <w:rPr>
          <w:b/>
          <w:szCs w:val="24"/>
        </w:rPr>
        <w:t xml:space="preserve"> </w:t>
      </w:r>
      <w:r w:rsidRPr="00162EA8">
        <w:rPr>
          <w:szCs w:val="24"/>
        </w:rPr>
        <w:t>Kanunun 19, 20 ve 21 inci</w:t>
      </w:r>
      <w:r w:rsidRPr="00162EA8">
        <w:rPr>
          <w:i/>
          <w:szCs w:val="24"/>
        </w:rPr>
        <w:t xml:space="preserve"> </w:t>
      </w:r>
      <w:r w:rsidRPr="00162EA8">
        <w:rPr>
          <w:szCs w:val="24"/>
        </w:rPr>
        <w:t xml:space="preserve">maddelerine göre sözleşmenin feshedilmesi halinde, Yüklenici, hakkında anılan Kanunun 26 </w:t>
      </w:r>
      <w:proofErr w:type="spellStart"/>
      <w:r w:rsidRPr="00162EA8">
        <w:rPr>
          <w:szCs w:val="24"/>
        </w:rPr>
        <w:t>ncı</w:t>
      </w:r>
      <w:proofErr w:type="spellEnd"/>
      <w:r w:rsidRPr="00162EA8">
        <w:rPr>
          <w:szCs w:val="24"/>
        </w:rPr>
        <w:t xml:space="preserve"> </w:t>
      </w:r>
      <w:r w:rsidR="00EB5BB4" w:rsidRPr="00162EA8">
        <w:rPr>
          <w:szCs w:val="24"/>
        </w:rPr>
        <w:t>maddesinde belirtilen hükümler</w:t>
      </w:r>
      <w:r w:rsidRPr="00162EA8">
        <w:rPr>
          <w:szCs w:val="24"/>
        </w:rPr>
        <w:t xml:space="preserve">e göre işlem yapılır. Ayrıca, sözleşmenin feshi nedeniyle </w:t>
      </w:r>
      <w:r w:rsidR="00D569DE" w:rsidRPr="00162EA8">
        <w:rPr>
          <w:szCs w:val="24"/>
        </w:rPr>
        <w:t>Kuruluşun</w:t>
      </w:r>
      <w:r w:rsidRPr="00162EA8">
        <w:rPr>
          <w:szCs w:val="24"/>
        </w:rPr>
        <w:t xml:space="preserve"> uğradığı zarar ve ziyan Yükleniciye tazmin ettirilir. İdare fesih işleminden sonra işi, 4734 sayılı Kanunda belirlenen usullerden uygun olan biri ile ihale </w:t>
      </w:r>
      <w:r w:rsidRPr="00162EA8">
        <w:rPr>
          <w:szCs w:val="24"/>
        </w:rPr>
        <w:lastRenderedPageBreak/>
        <w:t>etmekte serbesttir. Geri kalan işlerin başka bir yükleniciye yaptırılmasından dolayı Yüklenici, hiçbir hak iddiasında bulunamaz.</w:t>
      </w:r>
    </w:p>
    <w:p w14:paraId="722874D8" w14:textId="77777777" w:rsidR="00A4403E" w:rsidRPr="00162EA8" w:rsidRDefault="00A4403E" w:rsidP="006800DF">
      <w:pPr>
        <w:jc w:val="both"/>
        <w:rPr>
          <w:szCs w:val="24"/>
        </w:rPr>
      </w:pPr>
    </w:p>
    <w:p w14:paraId="15177EA1" w14:textId="77777777" w:rsidR="00527FE5" w:rsidRPr="00162EA8" w:rsidRDefault="006A1858" w:rsidP="006800DF">
      <w:pPr>
        <w:jc w:val="both"/>
        <w:rPr>
          <w:b/>
          <w:szCs w:val="24"/>
        </w:rPr>
      </w:pPr>
      <w:r w:rsidRPr="00162EA8">
        <w:rPr>
          <w:b/>
          <w:szCs w:val="24"/>
        </w:rPr>
        <w:t>Madde 37 - Fesih halinde yapılacak işlemler</w:t>
      </w:r>
    </w:p>
    <w:p w14:paraId="41619937" w14:textId="77777777" w:rsidR="00527FE5" w:rsidRPr="00162EA8" w:rsidRDefault="006A1858" w:rsidP="006800DF">
      <w:pPr>
        <w:jc w:val="both"/>
        <w:rPr>
          <w:szCs w:val="24"/>
        </w:rPr>
      </w:pPr>
      <w:r w:rsidRPr="00162EA8">
        <w:rPr>
          <w:b/>
          <w:szCs w:val="24"/>
        </w:rPr>
        <w:t>37.1.</w:t>
      </w:r>
      <w:r w:rsidRPr="00162EA8">
        <w:rPr>
          <w:szCs w:val="24"/>
        </w:rPr>
        <w:t xml:space="preserve"> Sözleşmenin feshi halinde, Yüklenici, teslim işlemlerini durdurur. İdare tarafından ilgili mevzuata ve sözleşmeye uygun olarak verilen </w:t>
      </w:r>
      <w:r w:rsidR="00E17B4A" w:rsidRPr="00162EA8">
        <w:rPr>
          <w:szCs w:val="24"/>
        </w:rPr>
        <w:t>diğer talimatları</w:t>
      </w:r>
      <w:r w:rsidRPr="00162EA8">
        <w:rPr>
          <w:szCs w:val="24"/>
        </w:rPr>
        <w:t xml:space="preserve"> yerine getirir. Yüklenici alım konusu işi </w:t>
      </w:r>
      <w:r w:rsidR="00D569DE" w:rsidRPr="00162EA8">
        <w:rPr>
          <w:szCs w:val="24"/>
        </w:rPr>
        <w:t>Kuruluşun</w:t>
      </w:r>
      <w:r w:rsidRPr="00162EA8">
        <w:rPr>
          <w:szCs w:val="24"/>
        </w:rPr>
        <w:t xml:space="preserve"> işyerinde yerine getirmesi dur</w:t>
      </w:r>
      <w:r w:rsidR="00C76237" w:rsidRPr="00162EA8">
        <w:rPr>
          <w:szCs w:val="24"/>
        </w:rPr>
        <w:t>umunda işyerini terk eder. Kuruluş</w:t>
      </w:r>
      <w:r w:rsidRPr="00162EA8">
        <w:rPr>
          <w:szCs w:val="24"/>
        </w:rPr>
        <w:t xml:space="preserve"> tarafından kendisine verilen malzemeleri, araçları, tüm evrak ve belgeleri, iş için yaptırdığı tasarım ve çizimleri, </w:t>
      </w:r>
      <w:r w:rsidR="00D569DE" w:rsidRPr="00162EA8">
        <w:rPr>
          <w:szCs w:val="24"/>
        </w:rPr>
        <w:t>Kuruluşun</w:t>
      </w:r>
      <w:r w:rsidRPr="00162EA8">
        <w:rPr>
          <w:szCs w:val="24"/>
        </w:rPr>
        <w:t xml:space="preserve"> talebi üzerine yazılı bir t</w:t>
      </w:r>
      <w:r w:rsidR="0096371B" w:rsidRPr="00162EA8">
        <w:rPr>
          <w:szCs w:val="24"/>
        </w:rPr>
        <w:t xml:space="preserve">utanakla teslim eder. </w:t>
      </w:r>
    </w:p>
    <w:p w14:paraId="583FABB2" w14:textId="77777777" w:rsidR="006A1858" w:rsidRPr="00162EA8" w:rsidRDefault="0096371B" w:rsidP="006800DF">
      <w:pPr>
        <w:jc w:val="both"/>
        <w:rPr>
          <w:szCs w:val="24"/>
        </w:rPr>
      </w:pPr>
      <w:r w:rsidRPr="00162EA8">
        <w:rPr>
          <w:szCs w:val="24"/>
        </w:rPr>
        <w:t>Yüklenici ve/veya</w:t>
      </w:r>
      <w:r w:rsidR="006A1858" w:rsidRPr="00162EA8">
        <w:rPr>
          <w:szCs w:val="24"/>
        </w:rPr>
        <w:t xml:space="preserve"> alt yüklenici, işyerinin korunması ve alınması gereken güvenlik önlemleri konularında </w:t>
      </w:r>
      <w:r w:rsidR="00D569DE" w:rsidRPr="00162EA8">
        <w:rPr>
          <w:szCs w:val="24"/>
        </w:rPr>
        <w:t>Kuruluşun</w:t>
      </w:r>
      <w:r w:rsidR="006A1858" w:rsidRPr="00162EA8">
        <w:rPr>
          <w:szCs w:val="24"/>
        </w:rPr>
        <w:t xml:space="preserve"> vermiş olduğu talimatları derhal yerine getirir. </w:t>
      </w:r>
      <w:r w:rsidR="00D569DE" w:rsidRPr="00162EA8">
        <w:rPr>
          <w:szCs w:val="24"/>
        </w:rPr>
        <w:t>Kuruluşun</w:t>
      </w:r>
      <w:r w:rsidR="006A1858" w:rsidRPr="00162EA8">
        <w:rPr>
          <w:szCs w:val="24"/>
        </w:rPr>
        <w:t xml:space="preserve">, sözleşmenin feshi nedeniyle işi başka bir yükleniciye tamamlatması halinde, Yüklenicinin belgeleri kullanılabilir. Bu durumda, Yüklenici herhangi bir hak iddia edemez. </w:t>
      </w:r>
    </w:p>
    <w:p w14:paraId="1DAAA7E7" w14:textId="77777777" w:rsidR="006A1858" w:rsidRPr="00162EA8" w:rsidRDefault="006A1858" w:rsidP="006800DF">
      <w:pPr>
        <w:tabs>
          <w:tab w:val="left" w:pos="360"/>
        </w:tabs>
        <w:jc w:val="both"/>
        <w:rPr>
          <w:szCs w:val="24"/>
        </w:rPr>
      </w:pPr>
      <w:r w:rsidRPr="00162EA8">
        <w:rPr>
          <w:b/>
          <w:szCs w:val="24"/>
        </w:rPr>
        <w:t>37.2.</w:t>
      </w:r>
      <w:r w:rsidR="00C76237" w:rsidRPr="00162EA8">
        <w:rPr>
          <w:szCs w:val="24"/>
        </w:rPr>
        <w:t xml:space="preserve"> Kuruluş</w:t>
      </w:r>
      <w:r w:rsidRPr="00162EA8">
        <w:rPr>
          <w:szCs w:val="24"/>
        </w:rPr>
        <w:t xml:space="preserve">, Yüklenicinin işyerindeki montaj malzemeleri ile geçici tesislerin teslim edileceği zamanı yazılı olarak bildirir. Bu ihbar üzerine, Yüklenici risk ve masrafları kendisine ait olmak üzere işyerini terk eder. Yüklenicinin, </w:t>
      </w:r>
      <w:r w:rsidR="00D569DE" w:rsidRPr="00162EA8">
        <w:rPr>
          <w:szCs w:val="24"/>
        </w:rPr>
        <w:t>Kuruluşa</w:t>
      </w:r>
      <w:r w:rsidRPr="00162EA8">
        <w:rPr>
          <w:szCs w:val="24"/>
        </w:rPr>
        <w:t xml:space="preserve"> ödemesi gereken bir tutar bulunması halinde, İdare söz konusu malzemeler ve geçici tesisleri bu tutarı karşılamak üzere satabilir ve varsa bakiye tutar Yükleniciye ödenir. </w:t>
      </w:r>
      <w:r w:rsidR="0096371B" w:rsidRPr="00162EA8">
        <w:rPr>
          <w:szCs w:val="24"/>
        </w:rPr>
        <w:t>İdare bu işlemlerinde genel hukuk hükümlerini esas alır.</w:t>
      </w:r>
    </w:p>
    <w:p w14:paraId="36F81366" w14:textId="77777777" w:rsidR="006A1858" w:rsidRPr="00162EA8" w:rsidRDefault="006A1858" w:rsidP="006800DF">
      <w:pPr>
        <w:tabs>
          <w:tab w:val="left" w:pos="360"/>
        </w:tabs>
        <w:jc w:val="both"/>
        <w:rPr>
          <w:szCs w:val="24"/>
        </w:rPr>
      </w:pPr>
      <w:r w:rsidRPr="00162EA8">
        <w:rPr>
          <w:b/>
          <w:szCs w:val="24"/>
        </w:rPr>
        <w:t>37.3.</w:t>
      </w:r>
      <w:r w:rsidRPr="00162EA8">
        <w:rPr>
          <w:szCs w:val="24"/>
        </w:rPr>
        <w:t xml:space="preserve"> Fesih tarihi itibariyle İdare, Yüklenici tarafından yapılan veya teslim edilen mal miktarlarını, hata ve eksiklerinin giderilme masrafları ile Sözleşme gereğince Yükleniciye ödenmesi gereken değerleri tespit eder. </w:t>
      </w:r>
    </w:p>
    <w:p w14:paraId="660CF8A9" w14:textId="77777777" w:rsidR="006A1858" w:rsidRPr="00162EA8" w:rsidRDefault="006A1858" w:rsidP="006800DF">
      <w:pPr>
        <w:tabs>
          <w:tab w:val="left" w:pos="360"/>
        </w:tabs>
        <w:jc w:val="both"/>
        <w:rPr>
          <w:szCs w:val="24"/>
        </w:rPr>
      </w:pPr>
      <w:r w:rsidRPr="00162EA8">
        <w:rPr>
          <w:b/>
          <w:szCs w:val="24"/>
        </w:rPr>
        <w:t>37.4.</w:t>
      </w:r>
      <w:r w:rsidRPr="00162EA8">
        <w:rPr>
          <w:szCs w:val="24"/>
        </w:rPr>
        <w:t xml:space="preserve"> İdare, hata ve eksikler bulunan işte, hata ve eksikliklerin giderilmesi için yapılacak masraflar belirleninceye kadar Yükleniciye yapacağı ödemeleri durdurma hakkına sahiptir. </w:t>
      </w:r>
    </w:p>
    <w:p w14:paraId="1AAC459C" w14:textId="77777777" w:rsidR="00610641" w:rsidRPr="00162EA8" w:rsidRDefault="00610641" w:rsidP="006800DF">
      <w:pPr>
        <w:tabs>
          <w:tab w:val="left" w:pos="360"/>
        </w:tabs>
        <w:jc w:val="both"/>
        <w:rPr>
          <w:b/>
          <w:szCs w:val="24"/>
        </w:rPr>
      </w:pPr>
    </w:p>
    <w:p w14:paraId="5DF73FD2" w14:textId="77777777" w:rsidR="006A1858" w:rsidRPr="00162EA8" w:rsidRDefault="006A1858" w:rsidP="006800DF">
      <w:pPr>
        <w:tabs>
          <w:tab w:val="left" w:pos="360"/>
        </w:tabs>
        <w:jc w:val="both"/>
        <w:rPr>
          <w:szCs w:val="24"/>
        </w:rPr>
      </w:pPr>
      <w:r w:rsidRPr="00162EA8">
        <w:rPr>
          <w:b/>
          <w:szCs w:val="24"/>
        </w:rPr>
        <w:t>37.5.</w:t>
      </w:r>
      <w:r w:rsidRPr="00162EA8">
        <w:rPr>
          <w:szCs w:val="24"/>
        </w:rPr>
        <w:t xml:space="preserve"> Sözleşmede hüküm olmayan hallerde, genel hükümlere göre işlem yapılır. </w:t>
      </w:r>
    </w:p>
    <w:p w14:paraId="7158466F" w14:textId="77777777" w:rsidR="00FB6B7A" w:rsidRPr="00162EA8" w:rsidRDefault="006A1858" w:rsidP="006800DF">
      <w:pPr>
        <w:tabs>
          <w:tab w:val="left" w:pos="360"/>
        </w:tabs>
        <w:jc w:val="both"/>
        <w:rPr>
          <w:szCs w:val="24"/>
        </w:rPr>
      </w:pPr>
      <w:r w:rsidRPr="00162EA8">
        <w:rPr>
          <w:b/>
          <w:szCs w:val="24"/>
        </w:rPr>
        <w:t xml:space="preserve">37.6. </w:t>
      </w:r>
      <w:r w:rsidRPr="00162EA8">
        <w:rPr>
          <w:szCs w:val="24"/>
        </w:rPr>
        <w:t>Sözleşmenin feshedilmesi halinde, Yüklenicinin kesin teminatı ve varsa ek kesin teminatı:</w:t>
      </w:r>
    </w:p>
    <w:p w14:paraId="629306C9" w14:textId="77777777" w:rsidR="006A1858" w:rsidRPr="00162EA8" w:rsidRDefault="006A1858" w:rsidP="006800DF">
      <w:pPr>
        <w:tabs>
          <w:tab w:val="left" w:pos="360"/>
        </w:tabs>
        <w:ind w:firstLine="709"/>
        <w:jc w:val="both"/>
        <w:rPr>
          <w:szCs w:val="24"/>
        </w:rPr>
      </w:pPr>
      <w:r w:rsidRPr="00162EA8">
        <w:rPr>
          <w:szCs w:val="24"/>
        </w:rPr>
        <w:t>a) Tedavüldeki Türk parası ise doğrudan doğruya,</w:t>
      </w:r>
    </w:p>
    <w:p w14:paraId="3D782D9A" w14:textId="77777777" w:rsidR="006A1858" w:rsidRPr="00162EA8" w:rsidRDefault="006A1858" w:rsidP="006800DF">
      <w:pPr>
        <w:tabs>
          <w:tab w:val="left" w:pos="360"/>
        </w:tabs>
        <w:ind w:firstLine="709"/>
        <w:jc w:val="both"/>
        <w:rPr>
          <w:szCs w:val="24"/>
        </w:rPr>
      </w:pPr>
      <w:r w:rsidRPr="00162EA8">
        <w:rPr>
          <w:szCs w:val="24"/>
        </w:rPr>
        <w:t xml:space="preserve">b) Banka teminat mektubu ise bankadan tahsil edilerek, </w:t>
      </w:r>
    </w:p>
    <w:p w14:paraId="467A4BF4" w14:textId="77777777" w:rsidR="006A1858" w:rsidRPr="00162EA8" w:rsidRDefault="006A1858" w:rsidP="006800DF">
      <w:pPr>
        <w:tabs>
          <w:tab w:val="left" w:pos="360"/>
        </w:tabs>
        <w:ind w:firstLine="709"/>
        <w:jc w:val="both"/>
        <w:rPr>
          <w:szCs w:val="24"/>
        </w:rPr>
      </w:pPr>
      <w:r w:rsidRPr="00162EA8">
        <w:rPr>
          <w:szCs w:val="24"/>
        </w:rPr>
        <w:t>c) Devlet tahvilleri, Hazine kefaletini haiz tahviller ise paraya çevrilmek suretiyle,</w:t>
      </w:r>
    </w:p>
    <w:p w14:paraId="5CC0B5C4" w14:textId="77777777" w:rsidR="006A1858" w:rsidRPr="00162EA8" w:rsidRDefault="006A1858" w:rsidP="006800DF">
      <w:pPr>
        <w:jc w:val="both"/>
        <w:rPr>
          <w:b/>
          <w:szCs w:val="24"/>
        </w:rPr>
      </w:pPr>
      <w:proofErr w:type="gramStart"/>
      <w:r w:rsidRPr="00162EA8">
        <w:rPr>
          <w:szCs w:val="24"/>
        </w:rPr>
        <w:t>gelir</w:t>
      </w:r>
      <w:proofErr w:type="gramEnd"/>
      <w:r w:rsidRPr="00162EA8">
        <w:rPr>
          <w:szCs w:val="24"/>
        </w:rPr>
        <w:t xml:space="preserve"> kaydedilir</w:t>
      </w:r>
      <w:r w:rsidR="00BF5720" w:rsidRPr="00162EA8">
        <w:rPr>
          <w:b/>
          <w:szCs w:val="24"/>
        </w:rPr>
        <w:t>.</w:t>
      </w:r>
    </w:p>
    <w:p w14:paraId="680A1025" w14:textId="77777777" w:rsidR="00610641" w:rsidRPr="00162EA8" w:rsidRDefault="00610641" w:rsidP="006800DF">
      <w:pPr>
        <w:jc w:val="both"/>
        <w:rPr>
          <w:b/>
          <w:szCs w:val="24"/>
        </w:rPr>
      </w:pPr>
    </w:p>
    <w:p w14:paraId="651A4384" w14:textId="77777777" w:rsidR="006A1858" w:rsidRPr="00162EA8" w:rsidRDefault="006A1858" w:rsidP="006800DF">
      <w:pPr>
        <w:pStyle w:val="Balk2"/>
        <w:ind w:left="0"/>
        <w:jc w:val="both"/>
        <w:rPr>
          <w:b w:val="0"/>
          <w:sz w:val="24"/>
          <w:szCs w:val="24"/>
          <w:vertAlign w:val="superscript"/>
        </w:rPr>
      </w:pPr>
      <w:r w:rsidRPr="00162EA8">
        <w:rPr>
          <w:sz w:val="24"/>
          <w:szCs w:val="24"/>
        </w:rPr>
        <w:t>Madde 38 - Sözleşmenin feshi halinde yüklenicinin mallarının tahliyesi</w:t>
      </w:r>
      <w:r w:rsidRPr="00162EA8">
        <w:rPr>
          <w:b w:val="0"/>
          <w:sz w:val="24"/>
          <w:szCs w:val="24"/>
        </w:rPr>
        <w:t xml:space="preserve"> </w:t>
      </w:r>
    </w:p>
    <w:p w14:paraId="3B9D0442" w14:textId="77777777" w:rsidR="006A1858" w:rsidRPr="00162EA8" w:rsidRDefault="006A1858" w:rsidP="006800DF">
      <w:pPr>
        <w:jc w:val="both"/>
        <w:rPr>
          <w:szCs w:val="24"/>
        </w:rPr>
      </w:pPr>
      <w:r w:rsidRPr="00162EA8">
        <w:rPr>
          <w:b/>
          <w:szCs w:val="24"/>
        </w:rPr>
        <w:t>38.1.</w:t>
      </w:r>
      <w:r w:rsidRPr="00162EA8">
        <w:rPr>
          <w:szCs w:val="24"/>
        </w:rPr>
        <w:t xml:space="preserve"> Sözleşmenin feshi halinde, Yüklenici, işin teslimi veya montajı için gerekli olan ve </w:t>
      </w:r>
      <w:r w:rsidR="00D569DE" w:rsidRPr="00162EA8">
        <w:rPr>
          <w:szCs w:val="24"/>
        </w:rPr>
        <w:t>Kuruluşun</w:t>
      </w:r>
      <w:r w:rsidRPr="00162EA8">
        <w:rPr>
          <w:szCs w:val="24"/>
        </w:rPr>
        <w:t xml:space="preserve"> işyerinde bulunan malzeme ve </w:t>
      </w:r>
      <w:proofErr w:type="gramStart"/>
      <w:r w:rsidRPr="00162EA8">
        <w:rPr>
          <w:szCs w:val="24"/>
        </w:rPr>
        <w:t>ekipmanları</w:t>
      </w:r>
      <w:proofErr w:type="gramEnd"/>
      <w:r w:rsidR="00312BC7" w:rsidRPr="00162EA8">
        <w:rPr>
          <w:szCs w:val="24"/>
        </w:rPr>
        <w:t xml:space="preserve"> ve/veya ihale dokümanına uygun olmayan teslim edilen mallarını</w:t>
      </w:r>
      <w:r w:rsidRPr="00162EA8">
        <w:rPr>
          <w:szCs w:val="24"/>
        </w:rPr>
        <w:t xml:space="preserve"> </w:t>
      </w:r>
      <w:r w:rsidR="00D569DE" w:rsidRPr="00162EA8">
        <w:rPr>
          <w:szCs w:val="24"/>
        </w:rPr>
        <w:t>Kuruluşun</w:t>
      </w:r>
      <w:r w:rsidRPr="00162EA8">
        <w:rPr>
          <w:szCs w:val="24"/>
        </w:rPr>
        <w:t xml:space="preserve"> izni ile alabilir. İdare bu talepleri üç iş günü içerisinde inceleyip, sonuçlandırmak zorundadır.  </w:t>
      </w:r>
    </w:p>
    <w:p w14:paraId="11B921A2" w14:textId="77777777" w:rsidR="00A4403E" w:rsidRPr="00162EA8" w:rsidRDefault="00A4403E" w:rsidP="006800DF">
      <w:pPr>
        <w:jc w:val="both"/>
        <w:rPr>
          <w:szCs w:val="24"/>
        </w:rPr>
      </w:pPr>
    </w:p>
    <w:p w14:paraId="064C0C89" w14:textId="77777777" w:rsidR="006A1858" w:rsidRPr="00162EA8" w:rsidRDefault="006A1858" w:rsidP="006800DF">
      <w:pPr>
        <w:jc w:val="both"/>
        <w:rPr>
          <w:b/>
          <w:szCs w:val="24"/>
        </w:rPr>
      </w:pPr>
      <w:r w:rsidRPr="00162EA8">
        <w:rPr>
          <w:b/>
          <w:szCs w:val="24"/>
        </w:rPr>
        <w:t xml:space="preserve">Madde 39 – Yüklenicinin ölümü, iflası, ağır hastalığı, tutukluğu veya </w:t>
      </w:r>
      <w:r w:rsidR="00E17B4A" w:rsidRPr="00162EA8">
        <w:rPr>
          <w:b/>
          <w:szCs w:val="24"/>
        </w:rPr>
        <w:t>mahkûmiyeti</w:t>
      </w:r>
      <w:r w:rsidRPr="00162EA8">
        <w:rPr>
          <w:b/>
          <w:szCs w:val="24"/>
        </w:rPr>
        <w:t xml:space="preserve">  </w:t>
      </w:r>
    </w:p>
    <w:p w14:paraId="2E899E97" w14:textId="77777777" w:rsidR="006A1858" w:rsidRPr="00162EA8" w:rsidRDefault="006A1858" w:rsidP="006800DF">
      <w:pPr>
        <w:jc w:val="both"/>
        <w:rPr>
          <w:szCs w:val="24"/>
        </w:rPr>
      </w:pPr>
      <w:r w:rsidRPr="00162EA8">
        <w:rPr>
          <w:b/>
          <w:szCs w:val="24"/>
        </w:rPr>
        <w:t xml:space="preserve">39.1. </w:t>
      </w:r>
      <w:r w:rsidRPr="00162EA8">
        <w:rPr>
          <w:szCs w:val="24"/>
        </w:rPr>
        <w:t xml:space="preserve">Yüklenicinin ölümü, iflası, ağır hastalığı, tutukluluğu veya özgürlüğü kısıtlayıcı bir cezaya </w:t>
      </w:r>
      <w:r w:rsidR="00E17B4A" w:rsidRPr="00162EA8">
        <w:rPr>
          <w:szCs w:val="24"/>
        </w:rPr>
        <w:t>mahkûmiyeti</w:t>
      </w:r>
      <w:r w:rsidRPr="00162EA8">
        <w:rPr>
          <w:szCs w:val="24"/>
        </w:rPr>
        <w:t xml:space="preserve"> hallerinde 4735 sayılı Kanunun ilgili hükümlerine göre işlem tesis edilir. </w:t>
      </w:r>
    </w:p>
    <w:p w14:paraId="7095D0E2" w14:textId="77777777" w:rsidR="006A1858" w:rsidRPr="00162EA8" w:rsidRDefault="006A1858" w:rsidP="006800DF">
      <w:pPr>
        <w:jc w:val="both"/>
        <w:rPr>
          <w:szCs w:val="24"/>
        </w:rPr>
      </w:pPr>
      <w:r w:rsidRPr="00162EA8">
        <w:rPr>
          <w:b/>
          <w:szCs w:val="24"/>
        </w:rPr>
        <w:t xml:space="preserve">39.2. </w:t>
      </w:r>
      <w:r w:rsidRPr="00162EA8">
        <w:rPr>
          <w:szCs w:val="24"/>
        </w:rPr>
        <w:t xml:space="preserve">Ortak girişimce yerine getirilen taahhütlerde, ortaklardan birinin ölümü, iflası, ağır hastalığı, tutukluğu veya özgürlüğü kısıtlayıcı bir cezaya </w:t>
      </w:r>
      <w:r w:rsidR="00E17B4A" w:rsidRPr="00162EA8">
        <w:rPr>
          <w:szCs w:val="24"/>
        </w:rPr>
        <w:t>mahkûmiyeti</w:t>
      </w:r>
      <w:r w:rsidRPr="00162EA8">
        <w:rPr>
          <w:szCs w:val="24"/>
        </w:rPr>
        <w:t xml:space="preserve"> hallerinde de 4735 sayılı Kanunun ilgili hükümlerine göre işlem tesis edilir. </w:t>
      </w:r>
    </w:p>
    <w:p w14:paraId="3E7B59A0" w14:textId="77777777" w:rsidR="006C2B07" w:rsidRPr="00162EA8" w:rsidRDefault="006C2B07" w:rsidP="006800DF">
      <w:pPr>
        <w:jc w:val="both"/>
        <w:rPr>
          <w:szCs w:val="24"/>
        </w:rPr>
      </w:pPr>
    </w:p>
    <w:p w14:paraId="1D2A1BC7" w14:textId="77777777" w:rsidR="006A1858" w:rsidRPr="00162EA8" w:rsidRDefault="006A1858" w:rsidP="006800DF">
      <w:pPr>
        <w:jc w:val="both"/>
        <w:rPr>
          <w:b/>
          <w:szCs w:val="24"/>
        </w:rPr>
      </w:pPr>
      <w:r w:rsidRPr="00162EA8">
        <w:rPr>
          <w:b/>
          <w:szCs w:val="24"/>
        </w:rPr>
        <w:t>Madde 40 - Kabulden sonraki hata ve ayıplardan sorumluluk</w:t>
      </w:r>
    </w:p>
    <w:p w14:paraId="73787429" w14:textId="77777777" w:rsidR="006A1858" w:rsidRPr="00162EA8" w:rsidRDefault="006A1858" w:rsidP="006800DF">
      <w:pPr>
        <w:jc w:val="both"/>
        <w:rPr>
          <w:szCs w:val="24"/>
        </w:rPr>
      </w:pPr>
      <w:r w:rsidRPr="00162EA8">
        <w:rPr>
          <w:b/>
          <w:szCs w:val="24"/>
        </w:rPr>
        <w:t xml:space="preserve">40.1. </w:t>
      </w:r>
      <w:r w:rsidR="00D17A61" w:rsidRPr="00162EA8">
        <w:rPr>
          <w:szCs w:val="24"/>
        </w:rPr>
        <w:t>Kuruluş</w:t>
      </w:r>
      <w:r w:rsidRPr="00162EA8">
        <w:rPr>
          <w:szCs w:val="24"/>
        </w:rPr>
        <w:t xml:space="preserve">, teslim edilen malda/işte hileli malzeme kullanılması veya malın </w:t>
      </w:r>
      <w:r w:rsidR="00E17B4A" w:rsidRPr="00162EA8">
        <w:rPr>
          <w:szCs w:val="24"/>
        </w:rPr>
        <w:t>teknik gereklerine</w:t>
      </w:r>
      <w:r w:rsidRPr="00162EA8">
        <w:rPr>
          <w:szCs w:val="24"/>
        </w:rPr>
        <w:t xml:space="preserve"> uygun olarak imal edilmemiş olması veya malda/işte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w:t>
      </w:r>
    </w:p>
    <w:p w14:paraId="6F0D450C" w14:textId="77777777" w:rsidR="00527FE5" w:rsidRPr="00162EA8" w:rsidRDefault="006A1858" w:rsidP="006800DF">
      <w:pPr>
        <w:pStyle w:val="BodyText21"/>
        <w:spacing w:after="0"/>
        <w:ind w:firstLine="0"/>
        <w:rPr>
          <w:sz w:val="24"/>
          <w:szCs w:val="24"/>
        </w:rPr>
      </w:pPr>
      <w:r w:rsidRPr="00162EA8">
        <w:rPr>
          <w:b/>
          <w:sz w:val="24"/>
          <w:szCs w:val="24"/>
        </w:rPr>
        <w:t xml:space="preserve">40.2. </w:t>
      </w:r>
      <w:r w:rsidRPr="00162EA8">
        <w:rPr>
          <w:sz w:val="24"/>
          <w:szCs w:val="24"/>
        </w:rPr>
        <w:t xml:space="preserve">Piyasa denetimi ve gözetimi konusunda yetkili kuruluşlar tarafından alım konusu malın veya malların piyasaya arzının yasaklanması, piyasadan toplanması veya ürünlerin güvenli hale getirilmesinin </w:t>
      </w:r>
      <w:r w:rsidR="00E17B4A" w:rsidRPr="00162EA8">
        <w:rPr>
          <w:sz w:val="24"/>
          <w:szCs w:val="24"/>
        </w:rPr>
        <w:t>imkânsız</w:t>
      </w:r>
      <w:r w:rsidRPr="00162EA8">
        <w:rPr>
          <w:sz w:val="24"/>
          <w:szCs w:val="24"/>
        </w:rPr>
        <w:t xml:space="preserve"> olduğunun tespit edilmesi durumlarında, yüklenici malı veya malları geri almak </w:t>
      </w:r>
      <w:r w:rsidR="00E17B4A" w:rsidRPr="00162EA8">
        <w:rPr>
          <w:sz w:val="24"/>
          <w:szCs w:val="24"/>
        </w:rPr>
        <w:t>ve satış</w:t>
      </w:r>
      <w:r w:rsidRPr="00162EA8">
        <w:rPr>
          <w:sz w:val="24"/>
          <w:szCs w:val="24"/>
        </w:rPr>
        <w:t xml:space="preserve"> bedelini iade etmekle yükümlüdür.</w:t>
      </w:r>
    </w:p>
    <w:p w14:paraId="6B1EDCCF" w14:textId="77777777" w:rsidR="00A94D0B" w:rsidRPr="00162EA8" w:rsidRDefault="006A1858" w:rsidP="006800DF">
      <w:pPr>
        <w:pStyle w:val="BodyText21"/>
        <w:spacing w:after="0"/>
        <w:ind w:firstLine="0"/>
        <w:rPr>
          <w:sz w:val="24"/>
          <w:szCs w:val="24"/>
        </w:rPr>
      </w:pPr>
      <w:r w:rsidRPr="00162EA8">
        <w:rPr>
          <w:sz w:val="24"/>
          <w:szCs w:val="24"/>
        </w:rPr>
        <w:lastRenderedPageBreak/>
        <w:t xml:space="preserve"> Ayrıca, bu mal veya malların kullanılmasından kaynaklanan zararları tazmin etmekle yükümlüdür. Yüklenici tarafından geri alınan malların piyasaya arz edilen yeni </w:t>
      </w:r>
      <w:proofErr w:type="spellStart"/>
      <w:r w:rsidRPr="00162EA8">
        <w:rPr>
          <w:sz w:val="24"/>
          <w:szCs w:val="24"/>
        </w:rPr>
        <w:t>modellerlerle</w:t>
      </w:r>
      <w:proofErr w:type="spellEnd"/>
      <w:r w:rsidRPr="00162EA8">
        <w:rPr>
          <w:sz w:val="24"/>
          <w:szCs w:val="24"/>
        </w:rPr>
        <w:t xml:space="preserve"> değiştirilmesinin talep edilmesi ve bu talebin İdare tarafından uygun görülmesi durumunda yeni model kabul edilebilir. Yeni model için ayrıca ek bir ödeme yapılmaz.</w:t>
      </w:r>
    </w:p>
    <w:p w14:paraId="1A09F05B" w14:textId="77777777" w:rsidR="00A4403E" w:rsidRPr="00162EA8" w:rsidRDefault="00A4403E" w:rsidP="006800DF">
      <w:pPr>
        <w:pStyle w:val="BodyText21"/>
        <w:spacing w:after="0"/>
        <w:ind w:firstLine="0"/>
        <w:rPr>
          <w:b/>
          <w:sz w:val="24"/>
          <w:szCs w:val="24"/>
        </w:rPr>
      </w:pPr>
    </w:p>
    <w:p w14:paraId="0A568FFB" w14:textId="77777777" w:rsidR="006A1858" w:rsidRPr="00162EA8" w:rsidRDefault="006A1858" w:rsidP="006800DF">
      <w:pPr>
        <w:pStyle w:val="BodyText21"/>
        <w:spacing w:after="0"/>
        <w:ind w:firstLine="0"/>
        <w:rPr>
          <w:b/>
          <w:sz w:val="24"/>
          <w:szCs w:val="24"/>
        </w:rPr>
      </w:pPr>
      <w:r w:rsidRPr="00162EA8">
        <w:rPr>
          <w:b/>
          <w:sz w:val="24"/>
          <w:szCs w:val="24"/>
        </w:rPr>
        <w:t>Madde 41 - Yüklenicinin ceza sorumluluğu</w:t>
      </w:r>
    </w:p>
    <w:p w14:paraId="35DE3726" w14:textId="77777777" w:rsidR="006A1858" w:rsidRPr="00162EA8" w:rsidRDefault="006A1858" w:rsidP="006800DF">
      <w:pPr>
        <w:jc w:val="both"/>
        <w:rPr>
          <w:szCs w:val="24"/>
        </w:rPr>
      </w:pPr>
      <w:proofErr w:type="gramStart"/>
      <w:r w:rsidRPr="00162EA8">
        <w:rPr>
          <w:b/>
          <w:szCs w:val="24"/>
        </w:rPr>
        <w:t>41.1.</w:t>
      </w:r>
      <w:r w:rsidR="00D62C5F" w:rsidRPr="00162EA8">
        <w:rPr>
          <w:szCs w:val="24"/>
        </w:rPr>
        <w:t xml:space="preserve"> </w:t>
      </w:r>
      <w:r w:rsidRPr="00162EA8">
        <w:rPr>
          <w:szCs w:val="24"/>
        </w:rPr>
        <w:t xml:space="preserve">İş tamamlandıktan ve kabul işlemi yapıldıktan sonra tespit edilmiş olsa dahi, 4735 sayılı Kanunun 25 inci maddesinde belirtilen fiil veya davranışlardan,  26/9/2004 tarihli ve 5237 </w:t>
      </w:r>
      <w:r w:rsidR="00E17B4A" w:rsidRPr="00162EA8">
        <w:rPr>
          <w:szCs w:val="24"/>
        </w:rPr>
        <w:t>sayılı Türk</w:t>
      </w:r>
      <w:r w:rsidRPr="00162EA8">
        <w:rPr>
          <w:szCs w:val="24"/>
        </w:rPr>
        <w:t xml:space="preserve"> Ceza Kanununa göre suç teşkil eden fiil veya davranışlarda bulunan Yüklenici ile o işteki ortak veya vekilleri hakkında 5237 sayılı Türk Ceza Kanunu hükümlerine göre ceza kovuşturması yapılmak üzere yetkili Cumhuriyet Savcılığına suç duyurusunda bulunulur. </w:t>
      </w:r>
      <w:proofErr w:type="gramEnd"/>
      <w:r w:rsidRPr="00162EA8">
        <w:rPr>
          <w:szCs w:val="24"/>
        </w:rPr>
        <w:t>Bu kişiler hakkında bir cezaya hükmedilmes</w:t>
      </w:r>
      <w:r w:rsidR="009C4433" w:rsidRPr="00162EA8">
        <w:rPr>
          <w:szCs w:val="24"/>
        </w:rPr>
        <w:t xml:space="preserve">i halinde, 4735 sayılı Kanunun </w:t>
      </w:r>
      <w:r w:rsidRPr="00162EA8">
        <w:rPr>
          <w:szCs w:val="24"/>
        </w:rPr>
        <w:t xml:space="preserve">27 </w:t>
      </w:r>
      <w:proofErr w:type="spellStart"/>
      <w:r w:rsidRPr="00162EA8">
        <w:rPr>
          <w:szCs w:val="24"/>
        </w:rPr>
        <w:t>nci</w:t>
      </w:r>
      <w:proofErr w:type="spellEnd"/>
      <w:r w:rsidRPr="00162EA8">
        <w:rPr>
          <w:szCs w:val="24"/>
        </w:rPr>
        <w:t xml:space="preserve"> maddesi hükmü uygulanır.</w:t>
      </w:r>
    </w:p>
    <w:p w14:paraId="28F671AA" w14:textId="77777777" w:rsidR="00A4403E" w:rsidRPr="00162EA8" w:rsidRDefault="00A4403E" w:rsidP="006800DF">
      <w:pPr>
        <w:jc w:val="both"/>
        <w:rPr>
          <w:szCs w:val="24"/>
        </w:rPr>
      </w:pPr>
    </w:p>
    <w:p w14:paraId="11735DD4" w14:textId="77777777" w:rsidR="006A1858" w:rsidRPr="00162EA8" w:rsidRDefault="006A1858" w:rsidP="006800DF">
      <w:pPr>
        <w:tabs>
          <w:tab w:val="left" w:pos="360"/>
        </w:tabs>
        <w:jc w:val="both"/>
        <w:rPr>
          <w:szCs w:val="24"/>
        </w:rPr>
      </w:pPr>
      <w:r w:rsidRPr="00162EA8">
        <w:rPr>
          <w:b/>
          <w:szCs w:val="24"/>
        </w:rPr>
        <w:t xml:space="preserve">Madde 42 </w:t>
      </w:r>
      <w:r w:rsidRPr="00162EA8">
        <w:rPr>
          <w:szCs w:val="24"/>
        </w:rPr>
        <w:t xml:space="preserve">- </w:t>
      </w:r>
      <w:r w:rsidRPr="00162EA8">
        <w:rPr>
          <w:b/>
          <w:szCs w:val="24"/>
        </w:rPr>
        <w:t>Anlaşmazlıkların çözümü</w:t>
      </w:r>
    </w:p>
    <w:p w14:paraId="11E3440B" w14:textId="77777777" w:rsidR="006A1858" w:rsidRPr="00162EA8" w:rsidRDefault="006A1858" w:rsidP="006800DF">
      <w:pPr>
        <w:tabs>
          <w:tab w:val="left" w:pos="360"/>
        </w:tabs>
        <w:jc w:val="both"/>
        <w:rPr>
          <w:szCs w:val="24"/>
        </w:rPr>
      </w:pPr>
      <w:r w:rsidRPr="00162EA8">
        <w:rPr>
          <w:b/>
          <w:szCs w:val="24"/>
        </w:rPr>
        <w:t>42.1.</w:t>
      </w:r>
      <w:r w:rsidR="00057A4C" w:rsidRPr="00162EA8">
        <w:rPr>
          <w:szCs w:val="24"/>
        </w:rPr>
        <w:t xml:space="preserve"> Bu sözleşme ve eklerinin uygulanmasından doğabilecek her türlü anlaşmazlığın çözümünde </w:t>
      </w:r>
      <w:r w:rsidR="00057A4C" w:rsidRPr="00162EA8">
        <w:rPr>
          <w:b/>
          <w:szCs w:val="24"/>
        </w:rPr>
        <w:t>ANKARA</w:t>
      </w:r>
      <w:r w:rsidR="00057A4C" w:rsidRPr="00162EA8">
        <w:rPr>
          <w:i/>
          <w:szCs w:val="24"/>
        </w:rPr>
        <w:t xml:space="preserve"> </w:t>
      </w:r>
      <w:r w:rsidR="00057A4C" w:rsidRPr="00162EA8">
        <w:rPr>
          <w:szCs w:val="24"/>
        </w:rPr>
        <w:t>mahkemeleri ve icra daireleri yetkilidir</w:t>
      </w:r>
      <w:r w:rsidR="00A4403E" w:rsidRPr="00162EA8">
        <w:rPr>
          <w:szCs w:val="24"/>
        </w:rPr>
        <w:t>.</w:t>
      </w:r>
    </w:p>
    <w:p w14:paraId="56B60C0C" w14:textId="77777777" w:rsidR="00A4403E" w:rsidRPr="00162EA8" w:rsidRDefault="00A4403E" w:rsidP="006800DF">
      <w:pPr>
        <w:tabs>
          <w:tab w:val="left" w:pos="360"/>
        </w:tabs>
        <w:jc w:val="both"/>
        <w:rPr>
          <w:b/>
          <w:szCs w:val="24"/>
          <w:vertAlign w:val="superscript"/>
        </w:rPr>
      </w:pPr>
    </w:p>
    <w:p w14:paraId="20F90F17" w14:textId="77777777" w:rsidR="00FB6B7A" w:rsidRPr="00162EA8" w:rsidRDefault="006A1858" w:rsidP="006800DF">
      <w:pPr>
        <w:jc w:val="both"/>
        <w:rPr>
          <w:b/>
          <w:szCs w:val="24"/>
        </w:rPr>
      </w:pPr>
      <w:r w:rsidRPr="00162EA8">
        <w:rPr>
          <w:b/>
          <w:szCs w:val="24"/>
        </w:rPr>
        <w:t>Madde 43 - Hüküm bulunmayan haller</w:t>
      </w:r>
    </w:p>
    <w:p w14:paraId="0DC499F5" w14:textId="77777777" w:rsidR="006A1858" w:rsidRPr="00162EA8" w:rsidRDefault="006A1858" w:rsidP="006800DF">
      <w:pPr>
        <w:pStyle w:val="BodyText21"/>
        <w:spacing w:after="0"/>
        <w:ind w:firstLine="0"/>
        <w:rPr>
          <w:sz w:val="24"/>
          <w:szCs w:val="24"/>
        </w:rPr>
      </w:pPr>
      <w:r w:rsidRPr="00162EA8">
        <w:rPr>
          <w:b/>
          <w:sz w:val="24"/>
          <w:szCs w:val="24"/>
        </w:rPr>
        <w:t>43.1.</w:t>
      </w:r>
      <w:r w:rsidRPr="00162EA8">
        <w:rPr>
          <w:sz w:val="24"/>
          <w:szCs w:val="24"/>
        </w:rPr>
        <w:t xml:space="preserve"> Bu sözleşme ve eklerinde hüküm bulunmayan hallerde, ilgisine göre 4734 sayılı Kanun ve 4735 sayılı Kanun hükümleri, bu Kanunlarda hüküm bulunmaması halinde ise Borçlar Kanunu hükümleri uygulanır. </w:t>
      </w:r>
    </w:p>
    <w:p w14:paraId="4A53131C" w14:textId="77777777" w:rsidR="00A4403E" w:rsidRPr="00162EA8" w:rsidRDefault="00A4403E" w:rsidP="006800DF">
      <w:pPr>
        <w:pStyle w:val="BodyText21"/>
        <w:spacing w:after="0"/>
        <w:ind w:firstLine="0"/>
        <w:rPr>
          <w:color w:val="FF0000"/>
          <w:sz w:val="24"/>
          <w:szCs w:val="24"/>
        </w:rPr>
      </w:pPr>
    </w:p>
    <w:p w14:paraId="70110178" w14:textId="77777777" w:rsidR="006A1858" w:rsidRPr="00162EA8" w:rsidRDefault="006A1858" w:rsidP="006800DF">
      <w:pPr>
        <w:jc w:val="both"/>
        <w:rPr>
          <w:b/>
          <w:szCs w:val="24"/>
        </w:rPr>
      </w:pPr>
      <w:r w:rsidRPr="00162EA8">
        <w:rPr>
          <w:b/>
          <w:szCs w:val="24"/>
        </w:rPr>
        <w:t>Madde 44 - Diğer hususlar</w:t>
      </w:r>
    </w:p>
    <w:p w14:paraId="577252CD" w14:textId="5DCEED84" w:rsidR="00340E85" w:rsidRPr="00162EA8" w:rsidRDefault="002B5B15" w:rsidP="002B5B15">
      <w:pPr>
        <w:pStyle w:val="ListeParagraf"/>
        <w:numPr>
          <w:ilvl w:val="1"/>
          <w:numId w:val="32"/>
        </w:numPr>
        <w:ind w:left="567"/>
        <w:rPr>
          <w:rFonts w:ascii="Times New Roman" w:hAnsi="Times New Roman"/>
          <w:sz w:val="24"/>
          <w:szCs w:val="24"/>
        </w:rPr>
      </w:pPr>
      <w:r w:rsidRPr="00162EA8">
        <w:rPr>
          <w:rFonts w:ascii="Times New Roman" w:hAnsi="Times New Roman"/>
          <w:sz w:val="24"/>
          <w:szCs w:val="24"/>
        </w:rPr>
        <w:t xml:space="preserve"> </w:t>
      </w:r>
      <w:r w:rsidR="00340E85" w:rsidRPr="00162EA8">
        <w:rPr>
          <w:rFonts w:ascii="Times New Roman" w:hAnsi="Times New Roman"/>
          <w:sz w:val="24"/>
          <w:szCs w:val="24"/>
        </w:rPr>
        <w:t>Gelir/</w:t>
      </w:r>
      <w:proofErr w:type="spellStart"/>
      <w:r w:rsidR="00340E85" w:rsidRPr="00162EA8">
        <w:rPr>
          <w:rFonts w:ascii="Times New Roman" w:hAnsi="Times New Roman"/>
          <w:sz w:val="24"/>
          <w:szCs w:val="24"/>
        </w:rPr>
        <w:t>irad</w:t>
      </w:r>
      <w:proofErr w:type="spellEnd"/>
      <w:r w:rsidR="00340E85" w:rsidRPr="00162EA8">
        <w:rPr>
          <w:rFonts w:ascii="Times New Roman" w:hAnsi="Times New Roman"/>
          <w:sz w:val="24"/>
          <w:szCs w:val="24"/>
        </w:rPr>
        <w:t xml:space="preserve"> kaydedilen teminat, ilgilinin borçlarına mahsup edilemez.</w:t>
      </w:r>
    </w:p>
    <w:p w14:paraId="3060A9AA" w14:textId="77777777" w:rsidR="006A1858" w:rsidRPr="00162EA8" w:rsidRDefault="006A1858" w:rsidP="006800DF">
      <w:pPr>
        <w:pStyle w:val="Balk1"/>
        <w:ind w:left="0"/>
        <w:jc w:val="both"/>
        <w:rPr>
          <w:sz w:val="24"/>
          <w:szCs w:val="24"/>
        </w:rPr>
      </w:pPr>
      <w:bookmarkStart w:id="1" w:name="_GoBack"/>
      <w:bookmarkEnd w:id="1"/>
      <w:r w:rsidRPr="00162EA8">
        <w:rPr>
          <w:sz w:val="24"/>
          <w:szCs w:val="24"/>
        </w:rPr>
        <w:t>Madde 45 - Yürürlük</w:t>
      </w:r>
    </w:p>
    <w:p w14:paraId="0759B142" w14:textId="77777777" w:rsidR="006A1858" w:rsidRPr="00162EA8" w:rsidRDefault="006A1858" w:rsidP="006800DF">
      <w:pPr>
        <w:jc w:val="both"/>
        <w:rPr>
          <w:szCs w:val="24"/>
        </w:rPr>
      </w:pPr>
      <w:r w:rsidRPr="00162EA8">
        <w:rPr>
          <w:b/>
          <w:szCs w:val="24"/>
        </w:rPr>
        <w:t xml:space="preserve">45.1. </w:t>
      </w:r>
      <w:r w:rsidRPr="00162EA8">
        <w:rPr>
          <w:szCs w:val="24"/>
        </w:rPr>
        <w:t>Bu sözleşme taraflarca imzalandığı tarihte yürürlüğe girer.</w:t>
      </w:r>
    </w:p>
    <w:p w14:paraId="16F1E3EE" w14:textId="77777777" w:rsidR="00A4403E" w:rsidRPr="00162EA8" w:rsidRDefault="00A4403E" w:rsidP="006800DF">
      <w:pPr>
        <w:jc w:val="both"/>
        <w:rPr>
          <w:szCs w:val="24"/>
        </w:rPr>
      </w:pPr>
    </w:p>
    <w:p w14:paraId="58C1E8B7" w14:textId="77777777" w:rsidR="006A1858" w:rsidRPr="00162EA8" w:rsidRDefault="006A1858" w:rsidP="006800DF">
      <w:pPr>
        <w:pStyle w:val="Balk2"/>
        <w:ind w:left="0"/>
        <w:jc w:val="both"/>
        <w:rPr>
          <w:sz w:val="24"/>
          <w:szCs w:val="24"/>
        </w:rPr>
      </w:pPr>
      <w:r w:rsidRPr="00162EA8">
        <w:rPr>
          <w:sz w:val="24"/>
          <w:szCs w:val="24"/>
        </w:rPr>
        <w:t>Madde 46 - Sözleşmenin imzalanması</w:t>
      </w:r>
    </w:p>
    <w:p w14:paraId="2209AAB8" w14:textId="77777777" w:rsidR="006A1858" w:rsidRPr="00162EA8" w:rsidRDefault="006A1858" w:rsidP="006800DF">
      <w:pPr>
        <w:pStyle w:val="Balk2"/>
        <w:ind w:left="0"/>
        <w:jc w:val="both"/>
        <w:rPr>
          <w:b w:val="0"/>
          <w:sz w:val="24"/>
          <w:szCs w:val="24"/>
        </w:rPr>
      </w:pPr>
      <w:r w:rsidRPr="00162EA8">
        <w:rPr>
          <w:sz w:val="24"/>
          <w:szCs w:val="24"/>
        </w:rPr>
        <w:t>46.1</w:t>
      </w:r>
      <w:r w:rsidRPr="00162EA8">
        <w:rPr>
          <w:b w:val="0"/>
          <w:sz w:val="24"/>
          <w:szCs w:val="24"/>
        </w:rPr>
        <w:t xml:space="preserve">. Bu sözleşme </w:t>
      </w:r>
      <w:r w:rsidR="00F70E61" w:rsidRPr="00162EA8">
        <w:rPr>
          <w:sz w:val="24"/>
          <w:szCs w:val="24"/>
          <w:lang w:val="tr-TR"/>
        </w:rPr>
        <w:t>46</w:t>
      </w:r>
      <w:r w:rsidRPr="00162EA8">
        <w:rPr>
          <w:sz w:val="24"/>
          <w:szCs w:val="24"/>
        </w:rPr>
        <w:t xml:space="preserve"> [</w:t>
      </w:r>
      <w:proofErr w:type="spellStart"/>
      <w:r w:rsidR="00F70E61" w:rsidRPr="00162EA8">
        <w:rPr>
          <w:sz w:val="24"/>
          <w:szCs w:val="24"/>
          <w:lang w:val="tr-TR"/>
        </w:rPr>
        <w:t>Kırkaltı</w:t>
      </w:r>
      <w:proofErr w:type="spellEnd"/>
      <w:r w:rsidRPr="00162EA8">
        <w:rPr>
          <w:sz w:val="24"/>
          <w:szCs w:val="24"/>
        </w:rPr>
        <w:t>]</w:t>
      </w:r>
      <w:r w:rsidRPr="00162EA8">
        <w:rPr>
          <w:b w:val="0"/>
          <w:sz w:val="24"/>
          <w:szCs w:val="24"/>
        </w:rPr>
        <w:t xml:space="preserve"> maddeden ibaret olup, İdare ve Yüklenici tarafından tam olarak okunup anlaşıldıktan sonra  </w:t>
      </w:r>
      <w:r w:rsidR="00F70E61" w:rsidRPr="00162EA8">
        <w:rPr>
          <w:b w:val="0"/>
          <w:sz w:val="24"/>
          <w:szCs w:val="24"/>
          <w:lang w:val="tr-TR"/>
        </w:rPr>
        <w:t>….</w:t>
      </w:r>
      <w:r w:rsidRPr="00162EA8">
        <w:rPr>
          <w:b w:val="0"/>
          <w:sz w:val="24"/>
          <w:szCs w:val="24"/>
        </w:rPr>
        <w:t>../</w:t>
      </w:r>
      <w:r w:rsidR="002B592A" w:rsidRPr="00162EA8">
        <w:rPr>
          <w:b w:val="0"/>
          <w:sz w:val="24"/>
          <w:szCs w:val="24"/>
          <w:lang w:val="tr-TR"/>
        </w:rPr>
        <w:t>…..</w:t>
      </w:r>
      <w:r w:rsidR="00F70E61" w:rsidRPr="00162EA8">
        <w:rPr>
          <w:b w:val="0"/>
          <w:sz w:val="24"/>
          <w:szCs w:val="24"/>
        </w:rPr>
        <w:t>/20</w:t>
      </w:r>
      <w:r w:rsidR="008B051E" w:rsidRPr="00162EA8">
        <w:rPr>
          <w:b w:val="0"/>
          <w:sz w:val="24"/>
          <w:szCs w:val="24"/>
          <w:lang w:val="tr-TR"/>
        </w:rPr>
        <w:t>22</w:t>
      </w:r>
      <w:r w:rsidRPr="00162EA8">
        <w:rPr>
          <w:b w:val="0"/>
          <w:sz w:val="24"/>
          <w:szCs w:val="24"/>
        </w:rPr>
        <w:t xml:space="preserve"> tarihinde 1 (Bir) nüsha olarak imza altına alınmıştır. Ayrıca İdare, Yüklenicinin talebi halinde sözleşmenin “aslına uygun idarece onaylı suretini” düzenleyip yükleniciye verecektir. </w:t>
      </w:r>
    </w:p>
    <w:p w14:paraId="67E72072" w14:textId="77777777" w:rsidR="008F7711" w:rsidRPr="00162EA8" w:rsidRDefault="008F7711" w:rsidP="006800DF">
      <w:pPr>
        <w:rPr>
          <w:szCs w:val="24"/>
          <w:lang w:val="x-none"/>
        </w:rPr>
      </w:pPr>
    </w:p>
    <w:p w14:paraId="28D499D2" w14:textId="77777777" w:rsidR="008F7711" w:rsidRPr="00162EA8" w:rsidRDefault="008F7711" w:rsidP="006800DF">
      <w:pPr>
        <w:rPr>
          <w:szCs w:val="24"/>
          <w:lang w:val="x-none"/>
        </w:rPr>
      </w:pPr>
    </w:p>
    <w:p w14:paraId="7F1DD00C" w14:textId="77777777" w:rsidR="00610641" w:rsidRPr="00162EA8" w:rsidRDefault="00610641" w:rsidP="006800DF">
      <w:pPr>
        <w:rPr>
          <w:szCs w:val="24"/>
          <w:lang w:val="x-none"/>
        </w:rPr>
      </w:pPr>
    </w:p>
    <w:p w14:paraId="35C3567E" w14:textId="77777777" w:rsidR="008F7711" w:rsidRPr="00162EA8" w:rsidRDefault="008F7711" w:rsidP="00610641">
      <w:pPr>
        <w:pStyle w:val="GvdeMetni21"/>
        <w:tabs>
          <w:tab w:val="left" w:pos="567"/>
          <w:tab w:val="left" w:leader="dot" w:pos="8789"/>
        </w:tabs>
        <w:spacing w:after="0"/>
        <w:ind w:firstLine="0"/>
        <w:rPr>
          <w:sz w:val="24"/>
          <w:szCs w:val="24"/>
        </w:rPr>
      </w:pPr>
      <w:r w:rsidRPr="00162EA8">
        <w:rPr>
          <w:b/>
          <w:sz w:val="24"/>
          <w:szCs w:val="24"/>
        </w:rPr>
        <w:t xml:space="preserve">                  </w:t>
      </w:r>
      <w:r w:rsidR="00A775B7" w:rsidRPr="00162EA8">
        <w:rPr>
          <w:b/>
          <w:sz w:val="24"/>
          <w:szCs w:val="24"/>
        </w:rPr>
        <w:t xml:space="preserve">          </w:t>
      </w:r>
      <w:r w:rsidRPr="00162EA8">
        <w:rPr>
          <w:b/>
          <w:sz w:val="24"/>
          <w:szCs w:val="24"/>
        </w:rPr>
        <w:t xml:space="preserve">  İDARE                                                                        YÜKLENİCİ</w:t>
      </w:r>
      <w:r w:rsidRPr="00162EA8">
        <w:rPr>
          <w:sz w:val="24"/>
          <w:szCs w:val="24"/>
        </w:rPr>
        <w:t xml:space="preserve"> </w:t>
      </w:r>
    </w:p>
    <w:sectPr w:rsidR="008F7711" w:rsidRPr="00162EA8" w:rsidSect="00610641">
      <w:footerReference w:type="even" r:id="rId11"/>
      <w:footerReference w:type="default" r:id="rId12"/>
      <w:pgSz w:w="11906" w:h="16838" w:code="9"/>
      <w:pgMar w:top="567" w:right="991" w:bottom="568" w:left="1418" w:header="0" w:footer="29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F3A9" w14:textId="77777777" w:rsidR="0004342E" w:rsidRDefault="0004342E" w:rsidP="006A1858">
      <w:r>
        <w:separator/>
      </w:r>
    </w:p>
  </w:endnote>
  <w:endnote w:type="continuationSeparator" w:id="0">
    <w:p w14:paraId="303D16B4" w14:textId="77777777" w:rsidR="0004342E" w:rsidRDefault="0004342E" w:rsidP="006A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0D9" w14:textId="77777777" w:rsidR="005E7E28" w:rsidRDefault="005E7E28" w:rsidP="005819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10F5AC6" w14:textId="77777777" w:rsidR="005E7E28" w:rsidRDefault="005E7E28" w:rsidP="005819AC">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DAEC" w14:textId="022A1781" w:rsidR="005E7E28" w:rsidRDefault="005E7E28" w:rsidP="005819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62EA8">
      <w:rPr>
        <w:rStyle w:val="SayfaNumaras"/>
        <w:noProof/>
      </w:rPr>
      <w:t>14</w:t>
    </w:r>
    <w:r>
      <w:rPr>
        <w:rStyle w:val="SayfaNumaras"/>
      </w:rPr>
      <w:fldChar w:fldCharType="end"/>
    </w:r>
  </w:p>
  <w:p w14:paraId="50FD5C76" w14:textId="77777777" w:rsidR="005E7E28" w:rsidRDefault="005E7E28" w:rsidP="005819AC">
    <w:pPr>
      <w:pStyle w:val="stbilgi"/>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57276" w14:textId="77777777" w:rsidR="0004342E" w:rsidRDefault="0004342E" w:rsidP="006A1858">
      <w:r>
        <w:separator/>
      </w:r>
    </w:p>
  </w:footnote>
  <w:footnote w:type="continuationSeparator" w:id="0">
    <w:p w14:paraId="2CE2B70C" w14:textId="77777777" w:rsidR="0004342E" w:rsidRDefault="0004342E" w:rsidP="006A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16"/>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543181B"/>
    <w:multiLevelType w:val="multilevel"/>
    <w:tmpl w:val="F7AC16FC"/>
    <w:lvl w:ilvl="0">
      <w:start w:val="34"/>
      <w:numFmt w:val="decimal"/>
      <w:lvlText w:val="%1."/>
      <w:lvlJc w:val="left"/>
      <w:pPr>
        <w:ind w:left="360" w:hanging="360"/>
      </w:pPr>
      <w:rPr>
        <w:rFonts w:hint="default"/>
      </w:rPr>
    </w:lvl>
    <w:lvl w:ilvl="1">
      <w:start w:val="2"/>
      <w:numFmt w:val="decimal"/>
      <w:lvlText w:val="%1.%2."/>
      <w:lvlJc w:val="left"/>
      <w:pPr>
        <w:ind w:left="287" w:hanging="360"/>
      </w:pPr>
      <w:rPr>
        <w:rFonts w:hint="default"/>
      </w:rPr>
    </w:lvl>
    <w:lvl w:ilvl="2">
      <w:start w:val="1"/>
      <w:numFmt w:val="decimal"/>
      <w:lvlText w:val="%1.%2.%3."/>
      <w:lvlJc w:val="left"/>
      <w:pPr>
        <w:ind w:left="214" w:hanging="36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428" w:hanging="720"/>
      </w:pPr>
      <w:rPr>
        <w:rFonts w:hint="default"/>
      </w:rPr>
    </w:lvl>
    <w:lvl w:ilvl="5">
      <w:start w:val="1"/>
      <w:numFmt w:val="decimal"/>
      <w:lvlText w:val="%1.%2.%3.%4.%5.%6."/>
      <w:lvlJc w:val="left"/>
      <w:pPr>
        <w:ind w:left="355" w:hanging="720"/>
      </w:pPr>
      <w:rPr>
        <w:rFonts w:hint="default"/>
      </w:rPr>
    </w:lvl>
    <w:lvl w:ilvl="6">
      <w:start w:val="1"/>
      <w:numFmt w:val="decimal"/>
      <w:lvlText w:val="%1.%2.%3.%4.%5.%6.%7."/>
      <w:lvlJc w:val="left"/>
      <w:pPr>
        <w:ind w:left="642" w:hanging="1080"/>
      </w:pPr>
      <w:rPr>
        <w:rFonts w:hint="default"/>
      </w:rPr>
    </w:lvl>
    <w:lvl w:ilvl="7">
      <w:start w:val="1"/>
      <w:numFmt w:val="decimal"/>
      <w:lvlText w:val="%1.%2.%3.%4.%5.%6.%7.%8."/>
      <w:lvlJc w:val="left"/>
      <w:pPr>
        <w:ind w:left="569" w:hanging="1080"/>
      </w:pPr>
      <w:rPr>
        <w:rFonts w:hint="default"/>
      </w:rPr>
    </w:lvl>
    <w:lvl w:ilvl="8">
      <w:start w:val="1"/>
      <w:numFmt w:val="decimal"/>
      <w:lvlText w:val="%1.%2.%3.%4.%5.%6.%7.%8.%9."/>
      <w:lvlJc w:val="left"/>
      <w:pPr>
        <w:ind w:left="496" w:hanging="1080"/>
      </w:pPr>
      <w:rPr>
        <w:rFonts w:hint="default"/>
      </w:rPr>
    </w:lvl>
  </w:abstractNum>
  <w:abstractNum w:abstractNumId="2" w15:restartNumberingAfterBreak="0">
    <w:nsid w:val="05C50AC4"/>
    <w:multiLevelType w:val="multilevel"/>
    <w:tmpl w:val="30A4605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3."/>
      <w:lvlJc w:val="left"/>
      <w:pPr>
        <w:tabs>
          <w:tab w:val="num" w:pos="1288"/>
        </w:tabs>
        <w:ind w:left="1288" w:hanging="720"/>
      </w:pPr>
      <w:rPr>
        <w:rFonts w:ascii="Times New Roman" w:eastAsia="Times New Roman" w:hAnsi="Times New Roman" w:cs="Times New Roman"/>
        <w:b/>
        <w:i w:val="0"/>
        <w:strike w:val="0"/>
        <w:dstrike w:val="0"/>
        <w:vertAlign w:val="baseline"/>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3" w15:restartNumberingAfterBreak="0">
    <w:nsid w:val="079A595B"/>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0C763809"/>
    <w:multiLevelType w:val="multilevel"/>
    <w:tmpl w:val="512C993A"/>
    <w:lvl w:ilvl="0">
      <w:start w:val="1"/>
      <w:numFmt w:val="lowerLetter"/>
      <w:lvlText w:val="(%1)"/>
      <w:legacy w:legacy="1" w:legacySpace="120" w:legacyIndent="360"/>
      <w:lvlJc w:val="left"/>
      <w:pPr>
        <w:ind w:left="502" w:hanging="360"/>
      </w:p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1402" w:hanging="360"/>
      </w:p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15:restartNumberingAfterBreak="0">
    <w:nsid w:val="0DF81CE7"/>
    <w:multiLevelType w:val="hybridMultilevel"/>
    <w:tmpl w:val="2638A5CC"/>
    <w:lvl w:ilvl="0" w:tplc="05EA37F4">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BE5246"/>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129A54DD"/>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5CC715A"/>
    <w:multiLevelType w:val="hybridMultilevel"/>
    <w:tmpl w:val="9B22F8F4"/>
    <w:lvl w:ilvl="0" w:tplc="404068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EF29BD"/>
    <w:multiLevelType w:val="hybridMultilevel"/>
    <w:tmpl w:val="F97A4E44"/>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 w15:restartNumberingAfterBreak="0">
    <w:nsid w:val="1BFC56FB"/>
    <w:multiLevelType w:val="hybridMultilevel"/>
    <w:tmpl w:val="289680AE"/>
    <w:lvl w:ilvl="0" w:tplc="7A744310">
      <w:start w:val="2"/>
      <w:numFmt w:val="bullet"/>
      <w:lvlText w:val="-"/>
      <w:lvlJc w:val="left"/>
      <w:pPr>
        <w:ind w:left="720" w:hanging="360"/>
      </w:pPr>
      <w:rPr>
        <w:rFonts w:ascii="Times New Roman" w:eastAsia="Times New Roman" w:hAnsi="Times New Roman" w:cs="Times New Roman" w:hint="default"/>
        <w:b w:val="0"/>
        <w:color w:val="auto"/>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0911EE"/>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1F623D24"/>
    <w:multiLevelType w:val="hybridMultilevel"/>
    <w:tmpl w:val="DA2A3076"/>
    <w:lvl w:ilvl="0" w:tplc="B1C41938">
      <w:start w:val="12"/>
      <w:numFmt w:val="bullet"/>
      <w:lvlText w:val="-"/>
      <w:lvlJc w:val="left"/>
      <w:pPr>
        <w:ind w:left="287" w:hanging="360"/>
      </w:pPr>
      <w:rPr>
        <w:rFonts w:ascii="Times New Roman" w:eastAsia="Calibri" w:hAnsi="Times New Roman" w:cs="Times New Roman" w:hint="default"/>
        <w:color w:val="auto"/>
      </w:rPr>
    </w:lvl>
    <w:lvl w:ilvl="1" w:tplc="041F0003" w:tentative="1">
      <w:start w:val="1"/>
      <w:numFmt w:val="bullet"/>
      <w:lvlText w:val="o"/>
      <w:lvlJc w:val="left"/>
      <w:pPr>
        <w:ind w:left="1007" w:hanging="360"/>
      </w:pPr>
      <w:rPr>
        <w:rFonts w:ascii="Courier New" w:hAnsi="Courier New" w:cs="Courier New" w:hint="default"/>
      </w:rPr>
    </w:lvl>
    <w:lvl w:ilvl="2" w:tplc="041F0005" w:tentative="1">
      <w:start w:val="1"/>
      <w:numFmt w:val="bullet"/>
      <w:lvlText w:val=""/>
      <w:lvlJc w:val="left"/>
      <w:pPr>
        <w:ind w:left="1727" w:hanging="360"/>
      </w:pPr>
      <w:rPr>
        <w:rFonts w:ascii="Wingdings" w:hAnsi="Wingdings" w:hint="default"/>
      </w:rPr>
    </w:lvl>
    <w:lvl w:ilvl="3" w:tplc="041F0001" w:tentative="1">
      <w:start w:val="1"/>
      <w:numFmt w:val="bullet"/>
      <w:lvlText w:val=""/>
      <w:lvlJc w:val="left"/>
      <w:pPr>
        <w:ind w:left="2447" w:hanging="360"/>
      </w:pPr>
      <w:rPr>
        <w:rFonts w:ascii="Symbol" w:hAnsi="Symbol" w:hint="default"/>
      </w:rPr>
    </w:lvl>
    <w:lvl w:ilvl="4" w:tplc="041F0003" w:tentative="1">
      <w:start w:val="1"/>
      <w:numFmt w:val="bullet"/>
      <w:lvlText w:val="o"/>
      <w:lvlJc w:val="left"/>
      <w:pPr>
        <w:ind w:left="3167" w:hanging="360"/>
      </w:pPr>
      <w:rPr>
        <w:rFonts w:ascii="Courier New" w:hAnsi="Courier New" w:cs="Courier New" w:hint="default"/>
      </w:rPr>
    </w:lvl>
    <w:lvl w:ilvl="5" w:tplc="041F0005" w:tentative="1">
      <w:start w:val="1"/>
      <w:numFmt w:val="bullet"/>
      <w:lvlText w:val=""/>
      <w:lvlJc w:val="left"/>
      <w:pPr>
        <w:ind w:left="3887" w:hanging="360"/>
      </w:pPr>
      <w:rPr>
        <w:rFonts w:ascii="Wingdings" w:hAnsi="Wingdings" w:hint="default"/>
      </w:rPr>
    </w:lvl>
    <w:lvl w:ilvl="6" w:tplc="041F0001" w:tentative="1">
      <w:start w:val="1"/>
      <w:numFmt w:val="bullet"/>
      <w:lvlText w:val=""/>
      <w:lvlJc w:val="left"/>
      <w:pPr>
        <w:ind w:left="4607" w:hanging="360"/>
      </w:pPr>
      <w:rPr>
        <w:rFonts w:ascii="Symbol" w:hAnsi="Symbol" w:hint="default"/>
      </w:rPr>
    </w:lvl>
    <w:lvl w:ilvl="7" w:tplc="041F0003" w:tentative="1">
      <w:start w:val="1"/>
      <w:numFmt w:val="bullet"/>
      <w:lvlText w:val="o"/>
      <w:lvlJc w:val="left"/>
      <w:pPr>
        <w:ind w:left="5327" w:hanging="360"/>
      </w:pPr>
      <w:rPr>
        <w:rFonts w:ascii="Courier New" w:hAnsi="Courier New" w:cs="Courier New" w:hint="default"/>
      </w:rPr>
    </w:lvl>
    <w:lvl w:ilvl="8" w:tplc="041F0005" w:tentative="1">
      <w:start w:val="1"/>
      <w:numFmt w:val="bullet"/>
      <w:lvlText w:val=""/>
      <w:lvlJc w:val="left"/>
      <w:pPr>
        <w:ind w:left="6047" w:hanging="360"/>
      </w:pPr>
      <w:rPr>
        <w:rFonts w:ascii="Wingdings" w:hAnsi="Wingdings" w:hint="default"/>
      </w:rPr>
    </w:lvl>
  </w:abstractNum>
  <w:abstractNum w:abstractNumId="13" w15:restartNumberingAfterBreak="0">
    <w:nsid w:val="2D57249D"/>
    <w:multiLevelType w:val="hybridMultilevel"/>
    <w:tmpl w:val="F9F00BBE"/>
    <w:lvl w:ilvl="0" w:tplc="C2782010">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E8A22F6"/>
    <w:multiLevelType w:val="hybridMultilevel"/>
    <w:tmpl w:val="BBB2133E"/>
    <w:lvl w:ilvl="0" w:tplc="384072CE">
      <w:start w:val="9"/>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30C77DF2"/>
    <w:multiLevelType w:val="multilevel"/>
    <w:tmpl w:val="D80CECC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B712B51"/>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D2E5CD2"/>
    <w:multiLevelType w:val="hybridMultilevel"/>
    <w:tmpl w:val="C1A21260"/>
    <w:lvl w:ilvl="0" w:tplc="9F02BB22">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8" w15:restartNumberingAfterBreak="0">
    <w:nsid w:val="3E9F2C86"/>
    <w:multiLevelType w:val="multilevel"/>
    <w:tmpl w:val="7DBAD35A"/>
    <w:lvl w:ilvl="0">
      <w:start w:val="1"/>
      <w:numFmt w:val="lowerLetter"/>
      <w:lvlText w:val="%1)"/>
      <w:lvlJc w:val="left"/>
      <w:pPr>
        <w:tabs>
          <w:tab w:val="num" w:pos="363"/>
        </w:tabs>
        <w:ind w:left="363" w:hanging="363"/>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0617E10"/>
    <w:multiLevelType w:val="multilevel"/>
    <w:tmpl w:val="2026BE30"/>
    <w:lvl w:ilvl="0">
      <w:start w:val="44"/>
      <w:numFmt w:val="decimal"/>
      <w:lvlText w:val="%1."/>
      <w:lvlJc w:val="left"/>
      <w:pPr>
        <w:ind w:left="480" w:hanging="480"/>
      </w:pPr>
      <w:rPr>
        <w:rFonts w:hint="default"/>
      </w:rPr>
    </w:lvl>
    <w:lvl w:ilvl="1">
      <w:start w:val="1"/>
      <w:numFmt w:val="decimal"/>
      <w:lvlText w:val="%1.%2."/>
      <w:lvlJc w:val="left"/>
      <w:pPr>
        <w:ind w:left="1190" w:hanging="480"/>
      </w:pPr>
      <w:rPr>
        <w:rFonts w:hint="default"/>
        <w:b/>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0" w15:restartNumberingAfterBreak="0">
    <w:nsid w:val="44B34D9A"/>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4B332E32"/>
    <w:multiLevelType w:val="hybridMultilevel"/>
    <w:tmpl w:val="7FA6AB66"/>
    <w:lvl w:ilvl="0" w:tplc="DFF0812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2" w15:restartNumberingAfterBreak="0">
    <w:nsid w:val="4E42747B"/>
    <w:multiLevelType w:val="multilevel"/>
    <w:tmpl w:val="19A8C92E"/>
    <w:lvl w:ilvl="0">
      <w:start w:val="1"/>
      <w:numFmt w:val="lowerLetter"/>
      <w:lvlText w:val="%1)"/>
      <w:lvlJc w:val="left"/>
      <w:pPr>
        <w:tabs>
          <w:tab w:val="num" w:pos="363"/>
        </w:tabs>
        <w:ind w:left="363" w:hanging="363"/>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1C52E7B"/>
    <w:multiLevelType w:val="multilevel"/>
    <w:tmpl w:val="30A4605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3."/>
      <w:lvlJc w:val="left"/>
      <w:pPr>
        <w:tabs>
          <w:tab w:val="num" w:pos="1288"/>
        </w:tabs>
        <w:ind w:left="1288" w:hanging="720"/>
      </w:pPr>
      <w:rPr>
        <w:rFonts w:ascii="Times New Roman" w:eastAsia="Times New Roman" w:hAnsi="Times New Roman" w:cs="Times New Roman"/>
        <w:b/>
        <w:i w:val="0"/>
        <w:strike w:val="0"/>
        <w:dstrike w:val="0"/>
        <w:vertAlign w:val="baseline"/>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4" w15:restartNumberingAfterBreak="0">
    <w:nsid w:val="54B60D88"/>
    <w:multiLevelType w:val="hybridMultilevel"/>
    <w:tmpl w:val="EF1CAE9E"/>
    <w:lvl w:ilvl="0" w:tplc="04EE5A76">
      <w:start w:val="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A476DC"/>
    <w:multiLevelType w:val="multilevel"/>
    <w:tmpl w:val="519AEAEC"/>
    <w:lvl w:ilvl="0">
      <w:start w:val="34"/>
      <w:numFmt w:val="decimal"/>
      <w:lvlText w:val="%1"/>
      <w:lvlJc w:val="left"/>
      <w:pPr>
        <w:ind w:left="360" w:hanging="360"/>
      </w:pPr>
      <w:rPr>
        <w:rFonts w:hint="default"/>
      </w:rPr>
    </w:lvl>
    <w:lvl w:ilvl="1">
      <w:start w:val="1"/>
      <w:numFmt w:val="decimal"/>
      <w:lvlText w:val="%1.%2"/>
      <w:lvlJc w:val="left"/>
      <w:pPr>
        <w:ind w:left="287" w:hanging="360"/>
      </w:pPr>
      <w:rPr>
        <w:rFonts w:hint="default"/>
      </w:rPr>
    </w:lvl>
    <w:lvl w:ilvl="2">
      <w:start w:val="1"/>
      <w:numFmt w:val="decimal"/>
      <w:lvlText w:val="%1.%2.%3"/>
      <w:lvlJc w:val="left"/>
      <w:pPr>
        <w:ind w:left="214" w:hanging="36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428" w:hanging="720"/>
      </w:pPr>
      <w:rPr>
        <w:rFonts w:hint="default"/>
      </w:rPr>
    </w:lvl>
    <w:lvl w:ilvl="5">
      <w:start w:val="1"/>
      <w:numFmt w:val="decimal"/>
      <w:lvlText w:val="%1.%2.%3.%4.%5.%6"/>
      <w:lvlJc w:val="left"/>
      <w:pPr>
        <w:ind w:left="355" w:hanging="720"/>
      </w:pPr>
      <w:rPr>
        <w:rFonts w:hint="default"/>
      </w:rPr>
    </w:lvl>
    <w:lvl w:ilvl="6">
      <w:start w:val="1"/>
      <w:numFmt w:val="decimal"/>
      <w:lvlText w:val="%1.%2.%3.%4.%5.%6.%7"/>
      <w:lvlJc w:val="left"/>
      <w:pPr>
        <w:ind w:left="642" w:hanging="1080"/>
      </w:pPr>
      <w:rPr>
        <w:rFonts w:hint="default"/>
      </w:rPr>
    </w:lvl>
    <w:lvl w:ilvl="7">
      <w:start w:val="1"/>
      <w:numFmt w:val="decimal"/>
      <w:lvlText w:val="%1.%2.%3.%4.%5.%6.%7.%8"/>
      <w:lvlJc w:val="left"/>
      <w:pPr>
        <w:ind w:left="569" w:hanging="1080"/>
      </w:pPr>
      <w:rPr>
        <w:rFonts w:hint="default"/>
      </w:rPr>
    </w:lvl>
    <w:lvl w:ilvl="8">
      <w:start w:val="1"/>
      <w:numFmt w:val="decimal"/>
      <w:lvlText w:val="%1.%2.%3.%4.%5.%6.%7.%8.%9"/>
      <w:lvlJc w:val="left"/>
      <w:pPr>
        <w:ind w:left="496" w:hanging="1080"/>
      </w:pPr>
      <w:rPr>
        <w:rFonts w:hint="default"/>
      </w:rPr>
    </w:lvl>
  </w:abstractNum>
  <w:abstractNum w:abstractNumId="26" w15:restartNumberingAfterBreak="0">
    <w:nsid w:val="5C002874"/>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B5D0BD6"/>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C392511"/>
    <w:multiLevelType w:val="hybridMultilevel"/>
    <w:tmpl w:val="59743EFC"/>
    <w:lvl w:ilvl="0" w:tplc="AECC5C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EA4CB1"/>
    <w:multiLevelType w:val="multilevel"/>
    <w:tmpl w:val="512C993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7A4C768D"/>
    <w:multiLevelType w:val="hybridMultilevel"/>
    <w:tmpl w:val="D56C18CC"/>
    <w:lvl w:ilvl="0" w:tplc="7644690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FDE39EA"/>
    <w:multiLevelType w:val="multilevel"/>
    <w:tmpl w:val="512C993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11"/>
  </w:num>
  <w:num w:numId="3">
    <w:abstractNumId w:val="16"/>
  </w:num>
  <w:num w:numId="4">
    <w:abstractNumId w:val="18"/>
  </w:num>
  <w:num w:numId="5">
    <w:abstractNumId w:val="22"/>
  </w:num>
  <w:num w:numId="6">
    <w:abstractNumId w:val="26"/>
  </w:num>
  <w:num w:numId="7">
    <w:abstractNumId w:val="27"/>
  </w:num>
  <w:num w:numId="8">
    <w:abstractNumId w:val="7"/>
  </w:num>
  <w:num w:numId="9">
    <w:abstractNumId w:val="20"/>
  </w:num>
  <w:num w:numId="10">
    <w:abstractNumId w:val="31"/>
  </w:num>
  <w:num w:numId="11">
    <w:abstractNumId w:val="4"/>
  </w:num>
  <w:num w:numId="12">
    <w:abstractNumId w:val="29"/>
  </w:num>
  <w:num w:numId="13">
    <w:abstractNumId w:val="15"/>
  </w:num>
  <w:num w:numId="14">
    <w:abstractNumId w:val="9"/>
  </w:num>
  <w:num w:numId="15">
    <w:abstractNumId w:val="3"/>
  </w:num>
  <w:num w:numId="16">
    <w:abstractNumId w:val="0"/>
  </w:num>
  <w:num w:numId="17">
    <w:abstractNumId w:val="14"/>
  </w:num>
  <w:num w:numId="18">
    <w:abstractNumId w:val="17"/>
  </w:num>
  <w:num w:numId="19">
    <w:abstractNumId w:val="21"/>
  </w:num>
  <w:num w:numId="20">
    <w:abstractNumId w:val="5"/>
  </w:num>
  <w:num w:numId="21">
    <w:abstractNumId w:val="8"/>
  </w:num>
  <w:num w:numId="22">
    <w:abstractNumId w:val="13"/>
  </w:num>
  <w:num w:numId="23">
    <w:abstractNumId w:val="28"/>
  </w:num>
  <w:num w:numId="24">
    <w:abstractNumId w:val="24"/>
  </w:num>
  <w:num w:numId="25">
    <w:abstractNumId w:val="10"/>
  </w:num>
  <w:num w:numId="26">
    <w:abstractNumId w:val="2"/>
  </w:num>
  <w:num w:numId="27">
    <w:abstractNumId w:val="23"/>
  </w:num>
  <w:num w:numId="28">
    <w:abstractNumId w:val="30"/>
  </w:num>
  <w:num w:numId="29">
    <w:abstractNumId w:val="25"/>
  </w:num>
  <w:num w:numId="30">
    <w:abstractNumId w:val="1"/>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58"/>
    <w:rsid w:val="0000349B"/>
    <w:rsid w:val="0001167D"/>
    <w:rsid w:val="00012910"/>
    <w:rsid w:val="00013A69"/>
    <w:rsid w:val="00016BEE"/>
    <w:rsid w:val="000276FE"/>
    <w:rsid w:val="000310EE"/>
    <w:rsid w:val="00037626"/>
    <w:rsid w:val="0004342E"/>
    <w:rsid w:val="00051950"/>
    <w:rsid w:val="00056A01"/>
    <w:rsid w:val="00057A4C"/>
    <w:rsid w:val="00063D81"/>
    <w:rsid w:val="00066407"/>
    <w:rsid w:val="000802A2"/>
    <w:rsid w:val="0008196C"/>
    <w:rsid w:val="00097824"/>
    <w:rsid w:val="000A5611"/>
    <w:rsid w:val="000A7E8A"/>
    <w:rsid w:val="000B19B8"/>
    <w:rsid w:val="000B7627"/>
    <w:rsid w:val="000C29B2"/>
    <w:rsid w:val="000C3D86"/>
    <w:rsid w:val="000C44CA"/>
    <w:rsid w:val="000E3C09"/>
    <w:rsid w:val="000F3F4E"/>
    <w:rsid w:val="00103E90"/>
    <w:rsid w:val="00106940"/>
    <w:rsid w:val="001174E7"/>
    <w:rsid w:val="00127279"/>
    <w:rsid w:val="00127A9C"/>
    <w:rsid w:val="00131C89"/>
    <w:rsid w:val="00137BD3"/>
    <w:rsid w:val="001422F8"/>
    <w:rsid w:val="00162EA8"/>
    <w:rsid w:val="00163E17"/>
    <w:rsid w:val="001655B1"/>
    <w:rsid w:val="0017189A"/>
    <w:rsid w:val="00171AA8"/>
    <w:rsid w:val="00172342"/>
    <w:rsid w:val="00172F63"/>
    <w:rsid w:val="00173832"/>
    <w:rsid w:val="00175FFA"/>
    <w:rsid w:val="0017729D"/>
    <w:rsid w:val="00180560"/>
    <w:rsid w:val="00184AAD"/>
    <w:rsid w:val="001875C7"/>
    <w:rsid w:val="00187CA4"/>
    <w:rsid w:val="00187D8A"/>
    <w:rsid w:val="0019282A"/>
    <w:rsid w:val="001B016D"/>
    <w:rsid w:val="001B20D5"/>
    <w:rsid w:val="001B5313"/>
    <w:rsid w:val="001B78A5"/>
    <w:rsid w:val="001C40A2"/>
    <w:rsid w:val="001D1587"/>
    <w:rsid w:val="001E0E46"/>
    <w:rsid w:val="001E4EF3"/>
    <w:rsid w:val="001E5509"/>
    <w:rsid w:val="001F6D95"/>
    <w:rsid w:val="0020141D"/>
    <w:rsid w:val="00205C7E"/>
    <w:rsid w:val="0021784B"/>
    <w:rsid w:val="002231F6"/>
    <w:rsid w:val="00227AF1"/>
    <w:rsid w:val="00230273"/>
    <w:rsid w:val="002315B1"/>
    <w:rsid w:val="002338D2"/>
    <w:rsid w:val="0023430C"/>
    <w:rsid w:val="002417AD"/>
    <w:rsid w:val="00246869"/>
    <w:rsid w:val="00254012"/>
    <w:rsid w:val="00257B52"/>
    <w:rsid w:val="00265FD6"/>
    <w:rsid w:val="00266414"/>
    <w:rsid w:val="002710E6"/>
    <w:rsid w:val="00276D13"/>
    <w:rsid w:val="00276D21"/>
    <w:rsid w:val="00280AC0"/>
    <w:rsid w:val="00285C37"/>
    <w:rsid w:val="002879FA"/>
    <w:rsid w:val="00293F2E"/>
    <w:rsid w:val="002A5FA1"/>
    <w:rsid w:val="002B382F"/>
    <w:rsid w:val="002B4980"/>
    <w:rsid w:val="002B592A"/>
    <w:rsid w:val="002B5B15"/>
    <w:rsid w:val="002B69FF"/>
    <w:rsid w:val="002C4F5F"/>
    <w:rsid w:val="002C7E4C"/>
    <w:rsid w:val="002D6242"/>
    <w:rsid w:val="002E3212"/>
    <w:rsid w:val="002E6225"/>
    <w:rsid w:val="002E6902"/>
    <w:rsid w:val="002F37A7"/>
    <w:rsid w:val="00301620"/>
    <w:rsid w:val="00312BC7"/>
    <w:rsid w:val="00313162"/>
    <w:rsid w:val="00315739"/>
    <w:rsid w:val="00321F0E"/>
    <w:rsid w:val="00321F20"/>
    <w:rsid w:val="00330156"/>
    <w:rsid w:val="00333CFB"/>
    <w:rsid w:val="00335925"/>
    <w:rsid w:val="00336B92"/>
    <w:rsid w:val="00340E85"/>
    <w:rsid w:val="00345AA1"/>
    <w:rsid w:val="0034657D"/>
    <w:rsid w:val="00351635"/>
    <w:rsid w:val="00351703"/>
    <w:rsid w:val="0035492B"/>
    <w:rsid w:val="00357209"/>
    <w:rsid w:val="003601B5"/>
    <w:rsid w:val="0036032B"/>
    <w:rsid w:val="00361745"/>
    <w:rsid w:val="00363082"/>
    <w:rsid w:val="003634A6"/>
    <w:rsid w:val="003659DE"/>
    <w:rsid w:val="003920C2"/>
    <w:rsid w:val="003A1063"/>
    <w:rsid w:val="003A4CC1"/>
    <w:rsid w:val="003A7B85"/>
    <w:rsid w:val="003A7EAD"/>
    <w:rsid w:val="003C2BE1"/>
    <w:rsid w:val="003C30D9"/>
    <w:rsid w:val="003C42EC"/>
    <w:rsid w:val="003D4024"/>
    <w:rsid w:val="003D62EB"/>
    <w:rsid w:val="003E0CE2"/>
    <w:rsid w:val="003E6749"/>
    <w:rsid w:val="00402A39"/>
    <w:rsid w:val="00416C63"/>
    <w:rsid w:val="00430F6F"/>
    <w:rsid w:val="0043451A"/>
    <w:rsid w:val="004346E6"/>
    <w:rsid w:val="00441980"/>
    <w:rsid w:val="004419ED"/>
    <w:rsid w:val="0045416A"/>
    <w:rsid w:val="004566EE"/>
    <w:rsid w:val="0047309F"/>
    <w:rsid w:val="00474E12"/>
    <w:rsid w:val="0047635F"/>
    <w:rsid w:val="0047658D"/>
    <w:rsid w:val="00480665"/>
    <w:rsid w:val="00485159"/>
    <w:rsid w:val="004906D8"/>
    <w:rsid w:val="004A3553"/>
    <w:rsid w:val="004A75EF"/>
    <w:rsid w:val="004B0C5F"/>
    <w:rsid w:val="004C4FE9"/>
    <w:rsid w:val="004C7CE1"/>
    <w:rsid w:val="004D4300"/>
    <w:rsid w:val="004D57B2"/>
    <w:rsid w:val="004D589C"/>
    <w:rsid w:val="004E05AC"/>
    <w:rsid w:val="004E2EC9"/>
    <w:rsid w:val="004E4F8B"/>
    <w:rsid w:val="004E7245"/>
    <w:rsid w:val="004E7E01"/>
    <w:rsid w:val="004F0A38"/>
    <w:rsid w:val="00503885"/>
    <w:rsid w:val="005076AB"/>
    <w:rsid w:val="00527FE5"/>
    <w:rsid w:val="005468B9"/>
    <w:rsid w:val="0055047F"/>
    <w:rsid w:val="00554A80"/>
    <w:rsid w:val="00556F9C"/>
    <w:rsid w:val="00565342"/>
    <w:rsid w:val="00572A3F"/>
    <w:rsid w:val="00576AB5"/>
    <w:rsid w:val="00580DFB"/>
    <w:rsid w:val="005819AC"/>
    <w:rsid w:val="00583F03"/>
    <w:rsid w:val="00585FE7"/>
    <w:rsid w:val="005866A7"/>
    <w:rsid w:val="005866AF"/>
    <w:rsid w:val="005874CE"/>
    <w:rsid w:val="005913FE"/>
    <w:rsid w:val="005A1294"/>
    <w:rsid w:val="005A20AA"/>
    <w:rsid w:val="005A22A5"/>
    <w:rsid w:val="005B3EB3"/>
    <w:rsid w:val="005C4281"/>
    <w:rsid w:val="005C5AF3"/>
    <w:rsid w:val="005C6DA0"/>
    <w:rsid w:val="005C70E6"/>
    <w:rsid w:val="005D12FE"/>
    <w:rsid w:val="005D1FA0"/>
    <w:rsid w:val="005E7E28"/>
    <w:rsid w:val="005F03DF"/>
    <w:rsid w:val="005F1959"/>
    <w:rsid w:val="005F5725"/>
    <w:rsid w:val="0060035E"/>
    <w:rsid w:val="006013BC"/>
    <w:rsid w:val="00604AFE"/>
    <w:rsid w:val="00605BE2"/>
    <w:rsid w:val="00610641"/>
    <w:rsid w:val="00613E83"/>
    <w:rsid w:val="00623853"/>
    <w:rsid w:val="006270C4"/>
    <w:rsid w:val="00631FF7"/>
    <w:rsid w:val="006324E0"/>
    <w:rsid w:val="006339F0"/>
    <w:rsid w:val="00634C27"/>
    <w:rsid w:val="00640CF1"/>
    <w:rsid w:val="00647609"/>
    <w:rsid w:val="006522D1"/>
    <w:rsid w:val="00663FD6"/>
    <w:rsid w:val="00664E14"/>
    <w:rsid w:val="0066618E"/>
    <w:rsid w:val="00667D7B"/>
    <w:rsid w:val="00671161"/>
    <w:rsid w:val="006800DF"/>
    <w:rsid w:val="00682FC0"/>
    <w:rsid w:val="0068391D"/>
    <w:rsid w:val="00686406"/>
    <w:rsid w:val="006905E0"/>
    <w:rsid w:val="00690DE2"/>
    <w:rsid w:val="006952CB"/>
    <w:rsid w:val="006A1858"/>
    <w:rsid w:val="006A1CFA"/>
    <w:rsid w:val="006A28CA"/>
    <w:rsid w:val="006B0802"/>
    <w:rsid w:val="006B47C1"/>
    <w:rsid w:val="006C2B07"/>
    <w:rsid w:val="006C7A42"/>
    <w:rsid w:val="006D010A"/>
    <w:rsid w:val="006D7154"/>
    <w:rsid w:val="006E300F"/>
    <w:rsid w:val="006F0F2F"/>
    <w:rsid w:val="006F219E"/>
    <w:rsid w:val="00700D4B"/>
    <w:rsid w:val="0070495E"/>
    <w:rsid w:val="00707206"/>
    <w:rsid w:val="00710D1F"/>
    <w:rsid w:val="007148EF"/>
    <w:rsid w:val="007150FC"/>
    <w:rsid w:val="00730207"/>
    <w:rsid w:val="00733ED8"/>
    <w:rsid w:val="00744A3E"/>
    <w:rsid w:val="00764CF5"/>
    <w:rsid w:val="00766E7C"/>
    <w:rsid w:val="00767990"/>
    <w:rsid w:val="00767DED"/>
    <w:rsid w:val="00773780"/>
    <w:rsid w:val="00777A99"/>
    <w:rsid w:val="00782665"/>
    <w:rsid w:val="007A428F"/>
    <w:rsid w:val="007A475E"/>
    <w:rsid w:val="007A5044"/>
    <w:rsid w:val="007A5FDD"/>
    <w:rsid w:val="007B15F4"/>
    <w:rsid w:val="007C578D"/>
    <w:rsid w:val="007C7D00"/>
    <w:rsid w:val="007D0819"/>
    <w:rsid w:val="007D5680"/>
    <w:rsid w:val="007D600C"/>
    <w:rsid w:val="007E0ACC"/>
    <w:rsid w:val="007E7EC4"/>
    <w:rsid w:val="007F149C"/>
    <w:rsid w:val="007F1A65"/>
    <w:rsid w:val="007F1A8F"/>
    <w:rsid w:val="007F72CF"/>
    <w:rsid w:val="00815563"/>
    <w:rsid w:val="0081659E"/>
    <w:rsid w:val="00820CC7"/>
    <w:rsid w:val="00821CB2"/>
    <w:rsid w:val="00823DF3"/>
    <w:rsid w:val="008266FE"/>
    <w:rsid w:val="0082698C"/>
    <w:rsid w:val="00834650"/>
    <w:rsid w:val="0084708E"/>
    <w:rsid w:val="00855FD7"/>
    <w:rsid w:val="00867742"/>
    <w:rsid w:val="00876686"/>
    <w:rsid w:val="00883631"/>
    <w:rsid w:val="00883A92"/>
    <w:rsid w:val="008A7B0F"/>
    <w:rsid w:val="008B051E"/>
    <w:rsid w:val="008B29BA"/>
    <w:rsid w:val="008B4DB4"/>
    <w:rsid w:val="008C4D6A"/>
    <w:rsid w:val="008F1B99"/>
    <w:rsid w:val="008F2BE4"/>
    <w:rsid w:val="008F4125"/>
    <w:rsid w:val="008F7711"/>
    <w:rsid w:val="00903447"/>
    <w:rsid w:val="00905C0D"/>
    <w:rsid w:val="0092684F"/>
    <w:rsid w:val="00931F24"/>
    <w:rsid w:val="0093244D"/>
    <w:rsid w:val="0093322F"/>
    <w:rsid w:val="009355A2"/>
    <w:rsid w:val="009368B0"/>
    <w:rsid w:val="00936D41"/>
    <w:rsid w:val="00951E63"/>
    <w:rsid w:val="0096371B"/>
    <w:rsid w:val="00963D43"/>
    <w:rsid w:val="00967272"/>
    <w:rsid w:val="009674CA"/>
    <w:rsid w:val="00987528"/>
    <w:rsid w:val="0099047D"/>
    <w:rsid w:val="00992E33"/>
    <w:rsid w:val="009A4F97"/>
    <w:rsid w:val="009A6DA5"/>
    <w:rsid w:val="009B0331"/>
    <w:rsid w:val="009B0BE5"/>
    <w:rsid w:val="009C4433"/>
    <w:rsid w:val="009D4DAE"/>
    <w:rsid w:val="009E0C3C"/>
    <w:rsid w:val="009E4DE6"/>
    <w:rsid w:val="009E61F0"/>
    <w:rsid w:val="009F144D"/>
    <w:rsid w:val="009F5B03"/>
    <w:rsid w:val="00A0700E"/>
    <w:rsid w:val="00A1210C"/>
    <w:rsid w:val="00A171F7"/>
    <w:rsid w:val="00A2430B"/>
    <w:rsid w:val="00A27C59"/>
    <w:rsid w:val="00A4403E"/>
    <w:rsid w:val="00A524B3"/>
    <w:rsid w:val="00A532EF"/>
    <w:rsid w:val="00A55502"/>
    <w:rsid w:val="00A56816"/>
    <w:rsid w:val="00A5681E"/>
    <w:rsid w:val="00A61B37"/>
    <w:rsid w:val="00A65037"/>
    <w:rsid w:val="00A66CB9"/>
    <w:rsid w:val="00A73FC4"/>
    <w:rsid w:val="00A76E69"/>
    <w:rsid w:val="00A775B7"/>
    <w:rsid w:val="00A83B0D"/>
    <w:rsid w:val="00A83BBD"/>
    <w:rsid w:val="00A86458"/>
    <w:rsid w:val="00A94D0B"/>
    <w:rsid w:val="00A97FBC"/>
    <w:rsid w:val="00AC1AC3"/>
    <w:rsid w:val="00AC595E"/>
    <w:rsid w:val="00AC732B"/>
    <w:rsid w:val="00AC7D53"/>
    <w:rsid w:val="00AE0379"/>
    <w:rsid w:val="00AE166A"/>
    <w:rsid w:val="00AE1C33"/>
    <w:rsid w:val="00AE23AC"/>
    <w:rsid w:val="00AE655E"/>
    <w:rsid w:val="00AE6A04"/>
    <w:rsid w:val="00AF0469"/>
    <w:rsid w:val="00B01C3F"/>
    <w:rsid w:val="00B143DD"/>
    <w:rsid w:val="00B1604E"/>
    <w:rsid w:val="00B24444"/>
    <w:rsid w:val="00B35ADA"/>
    <w:rsid w:val="00B450D2"/>
    <w:rsid w:val="00B479B4"/>
    <w:rsid w:val="00B521A8"/>
    <w:rsid w:val="00B56698"/>
    <w:rsid w:val="00B62A99"/>
    <w:rsid w:val="00B64280"/>
    <w:rsid w:val="00B737FB"/>
    <w:rsid w:val="00B81CC9"/>
    <w:rsid w:val="00B91884"/>
    <w:rsid w:val="00BA42EB"/>
    <w:rsid w:val="00BB1CCD"/>
    <w:rsid w:val="00BB246D"/>
    <w:rsid w:val="00BB4449"/>
    <w:rsid w:val="00BC2CFA"/>
    <w:rsid w:val="00BC3447"/>
    <w:rsid w:val="00BD72DE"/>
    <w:rsid w:val="00BE12CE"/>
    <w:rsid w:val="00BF4FB5"/>
    <w:rsid w:val="00BF5720"/>
    <w:rsid w:val="00C02362"/>
    <w:rsid w:val="00C04F63"/>
    <w:rsid w:val="00C06920"/>
    <w:rsid w:val="00C11631"/>
    <w:rsid w:val="00C11839"/>
    <w:rsid w:val="00C11D91"/>
    <w:rsid w:val="00C16524"/>
    <w:rsid w:val="00C1715F"/>
    <w:rsid w:val="00C30802"/>
    <w:rsid w:val="00C30937"/>
    <w:rsid w:val="00C346A8"/>
    <w:rsid w:val="00C34DB1"/>
    <w:rsid w:val="00C4103F"/>
    <w:rsid w:val="00C41F41"/>
    <w:rsid w:val="00C42E1A"/>
    <w:rsid w:val="00C5083B"/>
    <w:rsid w:val="00C72392"/>
    <w:rsid w:val="00C72A13"/>
    <w:rsid w:val="00C742C3"/>
    <w:rsid w:val="00C76237"/>
    <w:rsid w:val="00C82D52"/>
    <w:rsid w:val="00C870BD"/>
    <w:rsid w:val="00C878D0"/>
    <w:rsid w:val="00C92A6B"/>
    <w:rsid w:val="00CB6AED"/>
    <w:rsid w:val="00CB72D5"/>
    <w:rsid w:val="00CB7ABE"/>
    <w:rsid w:val="00CB7FE2"/>
    <w:rsid w:val="00CC072C"/>
    <w:rsid w:val="00CD5785"/>
    <w:rsid w:val="00CD7455"/>
    <w:rsid w:val="00CE142C"/>
    <w:rsid w:val="00CE177D"/>
    <w:rsid w:val="00CF048D"/>
    <w:rsid w:val="00CF07DA"/>
    <w:rsid w:val="00CF0CF6"/>
    <w:rsid w:val="00CF1F72"/>
    <w:rsid w:val="00CF27DF"/>
    <w:rsid w:val="00D11C86"/>
    <w:rsid w:val="00D156FC"/>
    <w:rsid w:val="00D17A61"/>
    <w:rsid w:val="00D17C0E"/>
    <w:rsid w:val="00D33088"/>
    <w:rsid w:val="00D545B9"/>
    <w:rsid w:val="00D55BAA"/>
    <w:rsid w:val="00D569DE"/>
    <w:rsid w:val="00D62C5F"/>
    <w:rsid w:val="00D64697"/>
    <w:rsid w:val="00D824F6"/>
    <w:rsid w:val="00D828E9"/>
    <w:rsid w:val="00D8706D"/>
    <w:rsid w:val="00D90CBE"/>
    <w:rsid w:val="00D918E4"/>
    <w:rsid w:val="00DA1076"/>
    <w:rsid w:val="00DA117D"/>
    <w:rsid w:val="00DA3A6F"/>
    <w:rsid w:val="00DB29F9"/>
    <w:rsid w:val="00DC0234"/>
    <w:rsid w:val="00DC2D76"/>
    <w:rsid w:val="00DD3424"/>
    <w:rsid w:val="00DE333C"/>
    <w:rsid w:val="00DE3BCB"/>
    <w:rsid w:val="00DE59C9"/>
    <w:rsid w:val="00DF2E3D"/>
    <w:rsid w:val="00DF60D3"/>
    <w:rsid w:val="00E10B1F"/>
    <w:rsid w:val="00E17B4A"/>
    <w:rsid w:val="00E227B8"/>
    <w:rsid w:val="00E25451"/>
    <w:rsid w:val="00E31AE5"/>
    <w:rsid w:val="00E3618E"/>
    <w:rsid w:val="00E44423"/>
    <w:rsid w:val="00E45253"/>
    <w:rsid w:val="00E60342"/>
    <w:rsid w:val="00E70AAA"/>
    <w:rsid w:val="00E803B7"/>
    <w:rsid w:val="00E8497D"/>
    <w:rsid w:val="00E858E4"/>
    <w:rsid w:val="00E86180"/>
    <w:rsid w:val="00E978D8"/>
    <w:rsid w:val="00EA05C8"/>
    <w:rsid w:val="00EA55CC"/>
    <w:rsid w:val="00EA59A3"/>
    <w:rsid w:val="00EA610B"/>
    <w:rsid w:val="00EB5BB4"/>
    <w:rsid w:val="00EB6927"/>
    <w:rsid w:val="00EB7AD7"/>
    <w:rsid w:val="00EC1053"/>
    <w:rsid w:val="00ED127A"/>
    <w:rsid w:val="00EE0F5D"/>
    <w:rsid w:val="00EE28E3"/>
    <w:rsid w:val="00F06A5A"/>
    <w:rsid w:val="00F06D81"/>
    <w:rsid w:val="00F076E8"/>
    <w:rsid w:val="00F1143C"/>
    <w:rsid w:val="00F11B44"/>
    <w:rsid w:val="00F26FF8"/>
    <w:rsid w:val="00F310A2"/>
    <w:rsid w:val="00F373A1"/>
    <w:rsid w:val="00F47206"/>
    <w:rsid w:val="00F53B3F"/>
    <w:rsid w:val="00F56FD9"/>
    <w:rsid w:val="00F57800"/>
    <w:rsid w:val="00F67A83"/>
    <w:rsid w:val="00F70E61"/>
    <w:rsid w:val="00F77E1E"/>
    <w:rsid w:val="00F81410"/>
    <w:rsid w:val="00F83625"/>
    <w:rsid w:val="00F8556E"/>
    <w:rsid w:val="00F86581"/>
    <w:rsid w:val="00F96D39"/>
    <w:rsid w:val="00F9732D"/>
    <w:rsid w:val="00FA0D34"/>
    <w:rsid w:val="00FA5969"/>
    <w:rsid w:val="00FA6304"/>
    <w:rsid w:val="00FB1CE8"/>
    <w:rsid w:val="00FB4463"/>
    <w:rsid w:val="00FB6225"/>
    <w:rsid w:val="00FB6B7A"/>
    <w:rsid w:val="00FC083D"/>
    <w:rsid w:val="00FC3367"/>
    <w:rsid w:val="00FC3E20"/>
    <w:rsid w:val="00FF319A"/>
    <w:rsid w:val="00FF4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E8524"/>
  <w15:chartTrackingRefBased/>
  <w15:docId w15:val="{529ADDDB-0F40-487D-9B8D-8AD01E1A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58"/>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qFormat/>
    <w:rsid w:val="006A1858"/>
    <w:pPr>
      <w:keepNext/>
      <w:ind w:left="900"/>
      <w:outlineLvl w:val="0"/>
    </w:pPr>
    <w:rPr>
      <w:b/>
      <w:sz w:val="28"/>
      <w:lang w:val="x-none"/>
    </w:rPr>
  </w:style>
  <w:style w:type="paragraph" w:styleId="Balk2">
    <w:name w:val="heading 2"/>
    <w:basedOn w:val="Normal"/>
    <w:next w:val="Normal"/>
    <w:link w:val="Balk2Char"/>
    <w:qFormat/>
    <w:rsid w:val="006A1858"/>
    <w:pPr>
      <w:keepNext/>
      <w:ind w:left="1800"/>
      <w:outlineLvl w:val="1"/>
    </w:pPr>
    <w:rPr>
      <w:b/>
      <w:sz w:val="28"/>
      <w:lang w:val="x-none"/>
    </w:rPr>
  </w:style>
  <w:style w:type="paragraph" w:styleId="Balk3">
    <w:name w:val="heading 3"/>
    <w:basedOn w:val="Normal"/>
    <w:next w:val="Normal"/>
    <w:link w:val="Balk3Char"/>
    <w:qFormat/>
    <w:rsid w:val="006A1858"/>
    <w:pPr>
      <w:keepNext/>
      <w:spacing w:after="60"/>
      <w:ind w:firstLine="340"/>
      <w:jc w:val="both"/>
      <w:outlineLvl w:val="2"/>
    </w:pPr>
    <w:rPr>
      <w:b/>
      <w:sz w:val="28"/>
      <w:lang w:val="x-none"/>
    </w:rPr>
  </w:style>
  <w:style w:type="paragraph" w:styleId="Balk4">
    <w:name w:val="heading 4"/>
    <w:basedOn w:val="Normal"/>
    <w:next w:val="Normal"/>
    <w:link w:val="Balk4Char"/>
    <w:qFormat/>
    <w:rsid w:val="006A1858"/>
    <w:pPr>
      <w:keepNext/>
      <w:outlineLvl w:val="3"/>
    </w:pPr>
    <w:rPr>
      <w:b/>
      <w:sz w:val="28"/>
      <w:lang w:val="x-none"/>
    </w:rPr>
  </w:style>
  <w:style w:type="paragraph" w:styleId="Balk5">
    <w:name w:val="heading 5"/>
    <w:basedOn w:val="Normal"/>
    <w:next w:val="Normal"/>
    <w:link w:val="Balk5Char"/>
    <w:qFormat/>
    <w:rsid w:val="006A1858"/>
    <w:pPr>
      <w:keepNext/>
      <w:jc w:val="both"/>
      <w:outlineLvl w:val="4"/>
    </w:pPr>
    <w:rPr>
      <w:b/>
      <w:sz w:val="28"/>
      <w:lang w:val="x-none"/>
    </w:rPr>
  </w:style>
  <w:style w:type="paragraph" w:styleId="Balk6">
    <w:name w:val="heading 6"/>
    <w:basedOn w:val="Normal"/>
    <w:next w:val="Normal"/>
    <w:link w:val="Balk6Char"/>
    <w:qFormat/>
    <w:rsid w:val="006A1858"/>
    <w:pPr>
      <w:keepNext/>
      <w:jc w:val="both"/>
      <w:outlineLvl w:val="5"/>
    </w:pPr>
    <w:rPr>
      <w:sz w:val="28"/>
      <w:lang w:val="x-none"/>
    </w:rPr>
  </w:style>
  <w:style w:type="paragraph" w:styleId="Balk7">
    <w:name w:val="heading 7"/>
    <w:basedOn w:val="Normal"/>
    <w:next w:val="Normal"/>
    <w:link w:val="Balk7Char"/>
    <w:qFormat/>
    <w:rsid w:val="006A1858"/>
    <w:pPr>
      <w:keepNext/>
      <w:outlineLvl w:val="6"/>
    </w:pPr>
    <w:rPr>
      <w:sz w:val="28"/>
      <w:lang w:val="x-none"/>
    </w:rPr>
  </w:style>
  <w:style w:type="paragraph" w:styleId="Balk8">
    <w:name w:val="heading 8"/>
    <w:basedOn w:val="Normal"/>
    <w:next w:val="Normal"/>
    <w:link w:val="Balk8Char"/>
    <w:qFormat/>
    <w:rsid w:val="006A1858"/>
    <w:pPr>
      <w:keepNext/>
      <w:ind w:firstLine="360"/>
      <w:jc w:val="both"/>
      <w:outlineLvl w:val="7"/>
    </w:pPr>
    <w:rPr>
      <w:b/>
      <w:sz w:val="28"/>
      <w:lang w:val="x-none"/>
    </w:rPr>
  </w:style>
  <w:style w:type="paragraph" w:styleId="Balk9">
    <w:name w:val="heading 9"/>
    <w:basedOn w:val="Normal"/>
    <w:next w:val="Normal"/>
    <w:link w:val="Balk9Char"/>
    <w:qFormat/>
    <w:rsid w:val="006A1858"/>
    <w:pPr>
      <w:keepNext/>
      <w:jc w:val="both"/>
      <w:outlineLvl w:val="8"/>
    </w:pPr>
    <w:rPr>
      <w:b/>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6A1858"/>
    <w:rPr>
      <w:rFonts w:ascii="Times New Roman" w:eastAsia="Times New Roman" w:hAnsi="Times New Roman" w:cs="Times New Roman"/>
      <w:b/>
      <w:sz w:val="28"/>
      <w:szCs w:val="20"/>
      <w:lang w:eastAsia="tr-TR"/>
    </w:rPr>
  </w:style>
  <w:style w:type="character" w:customStyle="1" w:styleId="Balk2Char">
    <w:name w:val="Başlık 2 Char"/>
    <w:link w:val="Balk2"/>
    <w:rsid w:val="006A1858"/>
    <w:rPr>
      <w:rFonts w:ascii="Times New Roman" w:eastAsia="Times New Roman" w:hAnsi="Times New Roman" w:cs="Times New Roman"/>
      <w:b/>
      <w:sz w:val="28"/>
      <w:szCs w:val="20"/>
      <w:lang w:eastAsia="tr-TR"/>
    </w:rPr>
  </w:style>
  <w:style w:type="character" w:customStyle="1" w:styleId="Balk3Char">
    <w:name w:val="Başlık 3 Char"/>
    <w:link w:val="Balk3"/>
    <w:rsid w:val="006A1858"/>
    <w:rPr>
      <w:rFonts w:ascii="Times New Roman" w:eastAsia="Times New Roman" w:hAnsi="Times New Roman" w:cs="Times New Roman"/>
      <w:b/>
      <w:sz w:val="28"/>
      <w:szCs w:val="20"/>
      <w:lang w:eastAsia="tr-TR"/>
    </w:rPr>
  </w:style>
  <w:style w:type="character" w:customStyle="1" w:styleId="Balk4Char">
    <w:name w:val="Başlık 4 Char"/>
    <w:link w:val="Balk4"/>
    <w:rsid w:val="006A1858"/>
    <w:rPr>
      <w:rFonts w:ascii="Times New Roman" w:eastAsia="Times New Roman" w:hAnsi="Times New Roman" w:cs="Times New Roman"/>
      <w:b/>
      <w:sz w:val="28"/>
      <w:szCs w:val="20"/>
      <w:lang w:eastAsia="tr-TR"/>
    </w:rPr>
  </w:style>
  <w:style w:type="character" w:customStyle="1" w:styleId="Balk5Char">
    <w:name w:val="Başlık 5 Char"/>
    <w:link w:val="Balk5"/>
    <w:rsid w:val="006A1858"/>
    <w:rPr>
      <w:rFonts w:ascii="Times New Roman" w:eastAsia="Times New Roman" w:hAnsi="Times New Roman" w:cs="Times New Roman"/>
      <w:b/>
      <w:sz w:val="28"/>
      <w:szCs w:val="20"/>
      <w:lang w:eastAsia="tr-TR"/>
    </w:rPr>
  </w:style>
  <w:style w:type="character" w:customStyle="1" w:styleId="Balk6Char">
    <w:name w:val="Başlık 6 Char"/>
    <w:link w:val="Balk6"/>
    <w:rsid w:val="006A1858"/>
    <w:rPr>
      <w:rFonts w:ascii="Times New Roman" w:eastAsia="Times New Roman" w:hAnsi="Times New Roman" w:cs="Times New Roman"/>
      <w:sz w:val="28"/>
      <w:szCs w:val="20"/>
      <w:lang w:eastAsia="tr-TR"/>
    </w:rPr>
  </w:style>
  <w:style w:type="character" w:customStyle="1" w:styleId="Balk7Char">
    <w:name w:val="Başlık 7 Char"/>
    <w:link w:val="Balk7"/>
    <w:rsid w:val="006A1858"/>
    <w:rPr>
      <w:rFonts w:ascii="Times New Roman" w:eastAsia="Times New Roman" w:hAnsi="Times New Roman" w:cs="Times New Roman"/>
      <w:sz w:val="28"/>
      <w:szCs w:val="20"/>
      <w:lang w:eastAsia="tr-TR"/>
    </w:rPr>
  </w:style>
  <w:style w:type="character" w:customStyle="1" w:styleId="Balk8Char">
    <w:name w:val="Başlık 8 Char"/>
    <w:link w:val="Balk8"/>
    <w:rsid w:val="006A1858"/>
    <w:rPr>
      <w:rFonts w:ascii="Times New Roman" w:eastAsia="Times New Roman" w:hAnsi="Times New Roman" w:cs="Times New Roman"/>
      <w:b/>
      <w:sz w:val="28"/>
      <w:szCs w:val="20"/>
      <w:lang w:eastAsia="tr-TR"/>
    </w:rPr>
  </w:style>
  <w:style w:type="character" w:customStyle="1" w:styleId="Balk9Char">
    <w:name w:val="Başlık 9 Char"/>
    <w:link w:val="Balk9"/>
    <w:rsid w:val="006A1858"/>
    <w:rPr>
      <w:rFonts w:ascii="Times New Roman" w:eastAsia="Times New Roman" w:hAnsi="Times New Roman" w:cs="Times New Roman"/>
      <w:b/>
      <w:sz w:val="24"/>
      <w:szCs w:val="20"/>
      <w:lang w:eastAsia="tr-TR"/>
    </w:rPr>
  </w:style>
  <w:style w:type="paragraph" w:styleId="GvdeMetni">
    <w:name w:val="Body Text"/>
    <w:basedOn w:val="Normal"/>
    <w:link w:val="GvdeMetniChar"/>
    <w:rsid w:val="006A1858"/>
    <w:pPr>
      <w:ind w:right="-131"/>
    </w:pPr>
    <w:rPr>
      <w:sz w:val="28"/>
      <w:lang w:val="x-none"/>
    </w:rPr>
  </w:style>
  <w:style w:type="character" w:customStyle="1" w:styleId="GvdeMetniChar">
    <w:name w:val="Gövde Metni Char"/>
    <w:link w:val="GvdeMetni"/>
    <w:rsid w:val="006A1858"/>
    <w:rPr>
      <w:rFonts w:ascii="Times New Roman" w:eastAsia="Times New Roman" w:hAnsi="Times New Roman" w:cs="Times New Roman"/>
      <w:sz w:val="28"/>
      <w:szCs w:val="20"/>
      <w:lang w:eastAsia="tr-TR"/>
    </w:rPr>
  </w:style>
  <w:style w:type="paragraph" w:customStyle="1" w:styleId="BodyText21">
    <w:name w:val="Body Text 21"/>
    <w:basedOn w:val="Normal"/>
    <w:rsid w:val="006A1858"/>
    <w:pPr>
      <w:spacing w:after="60"/>
      <w:ind w:firstLine="340"/>
      <w:jc w:val="both"/>
    </w:pPr>
    <w:rPr>
      <w:sz w:val="28"/>
    </w:rPr>
  </w:style>
  <w:style w:type="paragraph" w:customStyle="1" w:styleId="BodyTextIndent21">
    <w:name w:val="Body Text Indent 21"/>
    <w:basedOn w:val="Normal"/>
    <w:rsid w:val="006A1858"/>
    <w:pPr>
      <w:ind w:firstLine="708"/>
      <w:jc w:val="both"/>
    </w:pPr>
    <w:rPr>
      <w:sz w:val="28"/>
    </w:rPr>
  </w:style>
  <w:style w:type="paragraph" w:customStyle="1" w:styleId="BodyText31">
    <w:name w:val="Body Text 31"/>
    <w:basedOn w:val="Normal"/>
    <w:rsid w:val="006A1858"/>
    <w:pPr>
      <w:jc w:val="both"/>
    </w:pPr>
    <w:rPr>
      <w:sz w:val="28"/>
    </w:rPr>
  </w:style>
  <w:style w:type="paragraph" w:customStyle="1" w:styleId="BodyTextIndent31">
    <w:name w:val="Body Text Indent 31"/>
    <w:basedOn w:val="Normal"/>
    <w:rsid w:val="006A1858"/>
    <w:pPr>
      <w:ind w:firstLine="360"/>
      <w:jc w:val="both"/>
    </w:pPr>
    <w:rPr>
      <w:sz w:val="28"/>
    </w:rPr>
  </w:style>
  <w:style w:type="character" w:styleId="SayfaNumaras">
    <w:name w:val="page number"/>
    <w:basedOn w:val="VarsaylanParagrafYazTipi"/>
    <w:rsid w:val="006A1858"/>
  </w:style>
  <w:style w:type="paragraph" w:customStyle="1" w:styleId="stbilgi">
    <w:name w:val="Üstbilgi"/>
    <w:basedOn w:val="Normal"/>
    <w:link w:val="stbilgiChar"/>
    <w:rsid w:val="006A1858"/>
    <w:pPr>
      <w:tabs>
        <w:tab w:val="center" w:pos="4153"/>
        <w:tab w:val="right" w:pos="8306"/>
      </w:tabs>
      <w:spacing w:after="120" w:line="264" w:lineRule="auto"/>
      <w:jc w:val="both"/>
    </w:pPr>
    <w:rPr>
      <w:rFonts w:ascii="Arial" w:hAnsi="Arial"/>
      <w:sz w:val="20"/>
      <w:lang w:val="x-none"/>
    </w:rPr>
  </w:style>
  <w:style w:type="character" w:customStyle="1" w:styleId="stbilgiChar">
    <w:name w:val="Üstbilgi Char"/>
    <w:link w:val="stbilgi"/>
    <w:rsid w:val="006A1858"/>
    <w:rPr>
      <w:rFonts w:ascii="Arial" w:eastAsia="Times New Roman" w:hAnsi="Arial" w:cs="Times New Roman"/>
      <w:szCs w:val="20"/>
      <w:lang w:eastAsia="tr-TR"/>
    </w:rPr>
  </w:style>
  <w:style w:type="paragraph" w:customStyle="1" w:styleId="Altbilgi">
    <w:name w:val="Altbilgi"/>
    <w:basedOn w:val="Normal"/>
    <w:link w:val="AltbilgiChar"/>
    <w:uiPriority w:val="99"/>
    <w:rsid w:val="006A1858"/>
    <w:pPr>
      <w:tabs>
        <w:tab w:val="center" w:pos="4536"/>
        <w:tab w:val="right" w:pos="9072"/>
      </w:tabs>
    </w:pPr>
    <w:rPr>
      <w:lang w:val="x-none"/>
    </w:rPr>
  </w:style>
  <w:style w:type="character" w:customStyle="1" w:styleId="AltbilgiChar">
    <w:name w:val="Altbilgi Char"/>
    <w:link w:val="Altbilgi"/>
    <w:rsid w:val="006A1858"/>
    <w:rPr>
      <w:rFonts w:ascii="Times New Roman" w:eastAsia="Times New Roman" w:hAnsi="Times New Roman" w:cs="Times New Roman"/>
      <w:sz w:val="24"/>
      <w:szCs w:val="20"/>
      <w:lang w:eastAsia="tr-TR"/>
    </w:rPr>
  </w:style>
  <w:style w:type="paragraph" w:styleId="DipnotMetni">
    <w:name w:val="footnote text"/>
    <w:aliases w:val="Dipnot Metni Char Char Char,Dipnot Metni Char Char"/>
    <w:basedOn w:val="Normal"/>
    <w:link w:val="DipnotMetniChar"/>
    <w:semiHidden/>
    <w:rsid w:val="006A1858"/>
    <w:rPr>
      <w:sz w:val="20"/>
      <w:lang w:val="x-none"/>
    </w:rPr>
  </w:style>
  <w:style w:type="character" w:customStyle="1" w:styleId="DipnotMetniChar">
    <w:name w:val="Dipnot Metni Char"/>
    <w:aliases w:val="Dipnot Metni Char Char Char Char,Dipnot Metni Char Char Char1"/>
    <w:link w:val="DipnotMetni"/>
    <w:semiHidden/>
    <w:rsid w:val="006A1858"/>
    <w:rPr>
      <w:rFonts w:ascii="Times New Roman" w:eastAsia="Times New Roman" w:hAnsi="Times New Roman" w:cs="Times New Roman"/>
      <w:sz w:val="20"/>
      <w:szCs w:val="20"/>
      <w:lang w:eastAsia="tr-TR"/>
    </w:rPr>
  </w:style>
  <w:style w:type="character" w:styleId="DipnotBavurusu">
    <w:name w:val="footnote reference"/>
    <w:semiHidden/>
    <w:rsid w:val="006A1858"/>
    <w:rPr>
      <w:vertAlign w:val="superscript"/>
    </w:rPr>
  </w:style>
  <w:style w:type="paragraph" w:styleId="KonuBal">
    <w:name w:val="Title"/>
    <w:basedOn w:val="Normal"/>
    <w:link w:val="KonuBalChar"/>
    <w:qFormat/>
    <w:rsid w:val="006A1858"/>
    <w:pPr>
      <w:jc w:val="center"/>
    </w:pPr>
    <w:rPr>
      <w:b/>
      <w:lang w:val="x-none"/>
    </w:rPr>
  </w:style>
  <w:style w:type="character" w:customStyle="1" w:styleId="KonuBalChar">
    <w:name w:val="Konu Başlığı Char"/>
    <w:link w:val="KonuBal"/>
    <w:rsid w:val="006A1858"/>
    <w:rPr>
      <w:rFonts w:ascii="Times New Roman" w:eastAsia="Times New Roman" w:hAnsi="Times New Roman" w:cs="Times New Roman"/>
      <w:b/>
      <w:sz w:val="24"/>
      <w:szCs w:val="20"/>
      <w:lang w:eastAsia="tr-TR"/>
    </w:rPr>
  </w:style>
  <w:style w:type="character" w:customStyle="1" w:styleId="Heading2Char">
    <w:name w:val="Heading 2 Char"/>
    <w:rsid w:val="006A1858"/>
    <w:rPr>
      <w:rFonts w:ascii="Arial" w:hAnsi="Arial"/>
      <w:b/>
      <w:i/>
      <w:noProof w:val="0"/>
      <w:sz w:val="28"/>
      <w:lang w:val="tr-TR"/>
    </w:rPr>
  </w:style>
  <w:style w:type="character" w:customStyle="1" w:styleId="Heading1Char">
    <w:name w:val="Heading 1 Char"/>
    <w:rsid w:val="006A1858"/>
    <w:rPr>
      <w:rFonts w:ascii="Arial" w:hAnsi="Arial"/>
      <w:b/>
      <w:noProof w:val="0"/>
      <w:kern w:val="32"/>
      <w:sz w:val="32"/>
      <w:lang w:val="tr-TR"/>
    </w:rPr>
  </w:style>
  <w:style w:type="paragraph" w:styleId="NormalWeb">
    <w:name w:val="Normal (Web)"/>
    <w:basedOn w:val="Normal"/>
    <w:rsid w:val="006A1858"/>
    <w:pPr>
      <w:spacing w:before="100" w:after="100"/>
    </w:pPr>
    <w:rPr>
      <w:rFonts w:ascii="Arial Unicode MS" w:eastAsia="Arial Unicode MS"/>
    </w:rPr>
  </w:style>
  <w:style w:type="paragraph" w:customStyle="1" w:styleId="BalloonText1">
    <w:name w:val="Balloon Text1"/>
    <w:basedOn w:val="Normal"/>
    <w:rsid w:val="006A1858"/>
    <w:rPr>
      <w:rFonts w:ascii="Tahoma" w:hAnsi="Tahoma"/>
      <w:sz w:val="16"/>
    </w:rPr>
  </w:style>
  <w:style w:type="paragraph" w:styleId="GvdeMetniGirintisi">
    <w:name w:val="Body Text Indent"/>
    <w:basedOn w:val="Normal"/>
    <w:link w:val="GvdeMetniGirintisiChar"/>
    <w:rsid w:val="006A1858"/>
    <w:pPr>
      <w:ind w:firstLine="708"/>
    </w:pPr>
    <w:rPr>
      <w:rFonts w:ascii="Arial" w:hAnsi="Arial"/>
      <w:lang w:val="x-none"/>
    </w:rPr>
  </w:style>
  <w:style w:type="character" w:customStyle="1" w:styleId="GvdeMetniGirintisiChar">
    <w:name w:val="Gövde Metni Girintisi Char"/>
    <w:link w:val="GvdeMetniGirintisi"/>
    <w:rsid w:val="006A1858"/>
    <w:rPr>
      <w:rFonts w:ascii="Arial" w:eastAsia="Times New Roman" w:hAnsi="Arial" w:cs="Times New Roman"/>
      <w:sz w:val="24"/>
      <w:szCs w:val="20"/>
      <w:lang w:eastAsia="tr-TR"/>
    </w:rPr>
  </w:style>
  <w:style w:type="paragraph" w:styleId="BalonMetni">
    <w:name w:val="Balloon Text"/>
    <w:basedOn w:val="Normal"/>
    <w:link w:val="BalonMetniChar"/>
    <w:semiHidden/>
    <w:rsid w:val="006A1858"/>
    <w:rPr>
      <w:rFonts w:ascii="Tahoma" w:hAnsi="Tahoma"/>
      <w:sz w:val="16"/>
      <w:szCs w:val="16"/>
      <w:lang w:val="x-none"/>
    </w:rPr>
  </w:style>
  <w:style w:type="character" w:customStyle="1" w:styleId="BalonMetniChar">
    <w:name w:val="Balon Metni Char"/>
    <w:link w:val="BalonMetni"/>
    <w:semiHidden/>
    <w:rsid w:val="006A1858"/>
    <w:rPr>
      <w:rFonts w:ascii="Tahoma" w:eastAsia="Times New Roman" w:hAnsi="Tahoma" w:cs="Tahoma"/>
      <w:sz w:val="16"/>
      <w:szCs w:val="16"/>
      <w:lang w:eastAsia="tr-TR"/>
    </w:rPr>
  </w:style>
  <w:style w:type="paragraph" w:styleId="GvdeMetni2">
    <w:name w:val="Body Text 2"/>
    <w:basedOn w:val="Normal"/>
    <w:link w:val="GvdeMetni2Char"/>
    <w:rsid w:val="006A1858"/>
    <w:pPr>
      <w:spacing w:after="120" w:line="480" w:lineRule="auto"/>
    </w:pPr>
    <w:rPr>
      <w:lang w:val="x-none"/>
    </w:rPr>
  </w:style>
  <w:style w:type="character" w:customStyle="1" w:styleId="GvdeMetni2Char">
    <w:name w:val="Gövde Metni 2 Char"/>
    <w:link w:val="GvdeMetni2"/>
    <w:rsid w:val="006A1858"/>
    <w:rPr>
      <w:rFonts w:ascii="Times New Roman" w:eastAsia="Times New Roman" w:hAnsi="Times New Roman" w:cs="Times New Roman"/>
      <w:sz w:val="24"/>
      <w:szCs w:val="20"/>
      <w:lang w:eastAsia="tr-TR"/>
    </w:rPr>
  </w:style>
  <w:style w:type="character" w:customStyle="1" w:styleId="normal1">
    <w:name w:val="normal1"/>
    <w:basedOn w:val="VarsaylanParagrafYazTipi"/>
    <w:rsid w:val="006A1858"/>
  </w:style>
  <w:style w:type="paragraph" w:styleId="ListeParagraf">
    <w:name w:val="List Paragraph"/>
    <w:basedOn w:val="Normal"/>
    <w:uiPriority w:val="34"/>
    <w:qFormat/>
    <w:rsid w:val="00D918E4"/>
    <w:pPr>
      <w:overflowPunct/>
      <w:autoSpaceDE/>
      <w:autoSpaceDN/>
      <w:adjustRightInd/>
      <w:spacing w:after="200" w:line="276" w:lineRule="auto"/>
      <w:ind w:left="720"/>
      <w:contextualSpacing/>
      <w:textAlignment w:val="auto"/>
    </w:pPr>
    <w:rPr>
      <w:rFonts w:ascii="Calibri" w:hAnsi="Calibri"/>
      <w:sz w:val="22"/>
      <w:szCs w:val="22"/>
    </w:rPr>
  </w:style>
  <w:style w:type="table" w:styleId="TabloKlavuzu">
    <w:name w:val="Table Grid"/>
    <w:basedOn w:val="NormalTablo"/>
    <w:uiPriority w:val="59"/>
    <w:rsid w:val="003359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21CB2"/>
    <w:pPr>
      <w:overflowPunct w:val="0"/>
      <w:autoSpaceDE w:val="0"/>
      <w:autoSpaceDN w:val="0"/>
      <w:adjustRightInd w:val="0"/>
      <w:textAlignment w:val="baseline"/>
    </w:pPr>
    <w:rPr>
      <w:rFonts w:ascii="Times New Roman" w:eastAsia="Times New Roman" w:hAnsi="Times New Roman"/>
      <w:sz w:val="24"/>
    </w:rPr>
  </w:style>
  <w:style w:type="character" w:customStyle="1" w:styleId="AltBilgiChar0">
    <w:name w:val="Alt Bilgi Char"/>
    <w:uiPriority w:val="99"/>
    <w:rsid w:val="008F7711"/>
    <w:rPr>
      <w:rFonts w:eastAsia="Times New Roman"/>
      <w:b/>
      <w:bCs/>
      <w:color w:val="000000"/>
      <w:sz w:val="24"/>
      <w:szCs w:val="24"/>
    </w:rPr>
  </w:style>
  <w:style w:type="paragraph" w:customStyle="1" w:styleId="GvdeMetni21">
    <w:name w:val="Gövde Metni 21"/>
    <w:basedOn w:val="Normal"/>
    <w:rsid w:val="008F7711"/>
    <w:pPr>
      <w:spacing w:after="60"/>
      <w:ind w:firstLine="340"/>
      <w:jc w:val="both"/>
      <w:textAlignment w:val="auto"/>
    </w:pPr>
    <w:rPr>
      <w:sz w:val="28"/>
    </w:rPr>
  </w:style>
  <w:style w:type="paragraph" w:styleId="bekMetni">
    <w:name w:val="Block Text"/>
    <w:basedOn w:val="Normal"/>
    <w:rsid w:val="00C02362"/>
    <w:pPr>
      <w:tabs>
        <w:tab w:val="left" w:pos="9540"/>
      </w:tabs>
      <w:overflowPunct/>
      <w:autoSpaceDE/>
      <w:autoSpaceDN/>
      <w:adjustRightInd/>
      <w:ind w:left="852" w:right="-25"/>
      <w:jc w:val="both"/>
      <w:textAlignment w:val="auto"/>
    </w:pPr>
    <w:rPr>
      <w:sz w:val="20"/>
      <w:lang w:eastAsia="en-US"/>
    </w:rPr>
  </w:style>
  <w:style w:type="paragraph" w:styleId="stBilgi0">
    <w:name w:val="header"/>
    <w:basedOn w:val="Normal"/>
    <w:link w:val="stBilgiChar0"/>
    <w:uiPriority w:val="99"/>
    <w:unhideWhenUsed/>
    <w:rsid w:val="001E5509"/>
    <w:pPr>
      <w:tabs>
        <w:tab w:val="center" w:pos="4536"/>
        <w:tab w:val="right" w:pos="9072"/>
      </w:tabs>
    </w:pPr>
  </w:style>
  <w:style w:type="character" w:customStyle="1" w:styleId="stBilgiChar0">
    <w:name w:val="Üst Bilgi Char"/>
    <w:basedOn w:val="VarsaylanParagrafYazTipi"/>
    <w:link w:val="stBilgi0"/>
    <w:uiPriority w:val="99"/>
    <w:rsid w:val="001E5509"/>
    <w:rPr>
      <w:rFonts w:ascii="Times New Roman" w:eastAsia="Times New Roman" w:hAnsi="Times New Roman"/>
      <w:sz w:val="24"/>
    </w:rPr>
  </w:style>
  <w:style w:type="paragraph" w:styleId="AltBilgi0">
    <w:name w:val="footer"/>
    <w:basedOn w:val="Normal"/>
    <w:link w:val="AltBilgiChar1"/>
    <w:uiPriority w:val="99"/>
    <w:unhideWhenUsed/>
    <w:rsid w:val="001E5509"/>
    <w:pPr>
      <w:tabs>
        <w:tab w:val="center" w:pos="4536"/>
        <w:tab w:val="right" w:pos="9072"/>
      </w:tabs>
    </w:pPr>
  </w:style>
  <w:style w:type="character" w:customStyle="1" w:styleId="AltBilgiChar1">
    <w:name w:val="Alt Bilgi Char1"/>
    <w:basedOn w:val="VarsaylanParagrafYazTipi"/>
    <w:link w:val="AltBilgi0"/>
    <w:uiPriority w:val="99"/>
    <w:rsid w:val="001E5509"/>
    <w:rPr>
      <w:rFonts w:ascii="Times New Roman" w:eastAsia="Times New Roman" w:hAnsi="Times New Roman"/>
      <w:sz w:val="24"/>
    </w:rPr>
  </w:style>
  <w:style w:type="paragraph" w:styleId="DzMetin">
    <w:name w:val="Plain Text"/>
    <w:basedOn w:val="Normal"/>
    <w:link w:val="DzMetinChar"/>
    <w:uiPriority w:val="99"/>
    <w:semiHidden/>
    <w:unhideWhenUsed/>
    <w:rsid w:val="00EB7AD7"/>
    <w:rPr>
      <w:rFonts w:ascii="Consolas" w:hAnsi="Consolas"/>
      <w:sz w:val="21"/>
      <w:szCs w:val="21"/>
    </w:rPr>
  </w:style>
  <w:style w:type="character" w:customStyle="1" w:styleId="DzMetinChar">
    <w:name w:val="Düz Metin Char"/>
    <w:basedOn w:val="VarsaylanParagrafYazTipi"/>
    <w:link w:val="DzMetin"/>
    <w:uiPriority w:val="99"/>
    <w:semiHidden/>
    <w:rsid w:val="00EB7AD7"/>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6615">
      <w:bodyDiv w:val="1"/>
      <w:marLeft w:val="0"/>
      <w:marRight w:val="0"/>
      <w:marTop w:val="0"/>
      <w:marBottom w:val="0"/>
      <w:divBdr>
        <w:top w:val="none" w:sz="0" w:space="0" w:color="auto"/>
        <w:left w:val="none" w:sz="0" w:space="0" w:color="auto"/>
        <w:bottom w:val="none" w:sz="0" w:space="0" w:color="auto"/>
        <w:right w:val="none" w:sz="0" w:space="0" w:color="auto"/>
      </w:divBdr>
    </w:div>
    <w:div w:id="1507480107">
      <w:bodyDiv w:val="1"/>
      <w:marLeft w:val="0"/>
      <w:marRight w:val="0"/>
      <w:marTop w:val="0"/>
      <w:marBottom w:val="0"/>
      <w:divBdr>
        <w:top w:val="none" w:sz="0" w:space="0" w:color="auto"/>
        <w:left w:val="none" w:sz="0" w:space="0" w:color="auto"/>
        <w:bottom w:val="none" w:sz="0" w:space="0" w:color="auto"/>
        <w:right w:val="none" w:sz="0" w:space="0" w:color="auto"/>
      </w:divBdr>
    </w:div>
    <w:div w:id="21322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XMLData TextToDisplay="%CLASSIFICATIONDATETIME%">11:17 10/11/2022</XMLData>
</file>

<file path=customXml/item3.xml><?xml version="1.0" encoding="utf-8"?>
<XMLData TextToDisplay="RightsWATCHMark">5|DHMI-DHMI-HIZMETE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Data TextToDisplay="%DOCUMENTGUID%">{00000000-0000-0000-0000-000000000000}</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FC8BA-31B1-4B42-AAE7-7C8547DFACE4}"/>
</file>

<file path=customXml/itemProps2.xml><?xml version="1.0" encoding="utf-8"?>
<ds:datastoreItem xmlns:ds="http://schemas.openxmlformats.org/officeDocument/2006/customXml" ds:itemID="{D43CE8FF-E567-4F57-8FE0-5E73CF2DB669}"/>
</file>

<file path=customXml/itemProps3.xml><?xml version="1.0" encoding="utf-8"?>
<ds:datastoreItem xmlns:ds="http://schemas.openxmlformats.org/officeDocument/2006/customXml" ds:itemID="{67FCCBD6-7377-43A9-AE65-2390976D0AB3}"/>
</file>

<file path=customXml/itemProps4.xml><?xml version="1.0" encoding="utf-8"?>
<ds:datastoreItem xmlns:ds="http://schemas.openxmlformats.org/officeDocument/2006/customXml" ds:itemID="{30DB4A89-B0BA-4023-BA78-EC6901F1A005}"/>
</file>

<file path=customXml/itemProps5.xml><?xml version="1.0" encoding="utf-8"?>
<ds:datastoreItem xmlns:ds="http://schemas.openxmlformats.org/officeDocument/2006/customXml" ds:itemID="{0BAF1F96-5639-4C89-8EE3-837C20F3E44C}"/>
</file>

<file path=customXml/itemProps6.xml><?xml version="1.0" encoding="utf-8"?>
<ds:datastoreItem xmlns:ds="http://schemas.openxmlformats.org/officeDocument/2006/customXml" ds:itemID="{CF6B37B9-2931-4AA1-BE9D-63237EC51EF4}"/>
</file>

<file path=customXml/itemProps7.xml><?xml version="1.0" encoding="utf-8"?>
<ds:datastoreItem xmlns:ds="http://schemas.openxmlformats.org/officeDocument/2006/customXml" ds:itemID="{BED570C5-252C-4397-A773-7047C14704E8}"/>
</file>

<file path=docProps/app.xml><?xml version="1.0" encoding="utf-8"?>
<Properties xmlns="http://schemas.openxmlformats.org/officeDocument/2006/extended-properties" xmlns:vt="http://schemas.openxmlformats.org/officeDocument/2006/docPropsVTypes">
  <Template>Normal.dotm</Template>
  <TotalTime>7</TotalTime>
  <Pages>14</Pages>
  <Words>7378</Words>
  <Characters>42058</Characters>
  <Application>Microsoft Office Word</Application>
  <DocSecurity>0</DocSecurity>
  <Lines>350</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EK:7</vt:lpstr>
      <vt:lpstr>EK:7</vt:lpstr>
    </vt:vector>
  </TitlesOfParts>
  <Company>KIK</Company>
  <LinksUpToDate>false</LinksUpToDate>
  <CharactersWithSpaces>49338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EK:7</dc:title>
  <dc:subject/>
  <dc:creator>User</dc:creator>
  <cp:keywords/>
  <cp:lastModifiedBy>Aynur ŞİRVAN</cp:lastModifiedBy>
  <cp:revision>4</cp:revision>
  <cp:lastPrinted>2022-06-07T06:21:00Z</cp:lastPrinted>
  <dcterms:created xsi:type="dcterms:W3CDTF">2022-11-10T11:17:00Z</dcterms:created>
  <dcterms:modified xsi:type="dcterms:W3CDTF">2022-11-10T14:06:00Z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