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DA935" w14:textId="77777777" w:rsidR="00FF6A75" w:rsidRPr="00FF6A75" w:rsidRDefault="00FF6A75" w:rsidP="00FF6A75">
      <w:pPr>
        <w:shd w:val="clear" w:color="auto" w:fill="F8F8F8"/>
        <w:spacing w:after="0" w:line="240" w:lineRule="auto"/>
        <w:jc w:val="center"/>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ELEKTRİK ENERJİSİ SATIN ALINACAKTIR</w:t>
      </w:r>
    </w:p>
    <w:p w14:paraId="38113BB5" w14:textId="32B0BD72" w:rsidR="00FF6A75" w:rsidRPr="00FF6A75" w:rsidRDefault="00FF6A75" w:rsidP="00FF6A75">
      <w:pPr>
        <w:spacing w:after="0" w:line="240" w:lineRule="auto"/>
        <w:rPr>
          <w:rFonts w:ascii="Times New Roman" w:eastAsia="Times New Roman" w:hAnsi="Times New Roman" w:cs="Times New Roman"/>
          <w:sz w:val="24"/>
          <w:szCs w:val="24"/>
          <w:lang w:eastAsia="tr-TR"/>
        </w:rPr>
      </w:pP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118ABE"/>
          <w:sz w:val="20"/>
          <w:szCs w:val="20"/>
          <w:shd w:val="clear" w:color="auto" w:fill="F8F8F8"/>
          <w:lang w:eastAsia="tr-TR"/>
        </w:rPr>
        <w:t>DHMİ İstanbul Atatürk Havalimanı Başmüdürlüğü 2026 yılı serbest piyasadan elektrik enerjisi</w:t>
      </w:r>
      <w:r w:rsidRPr="00FF6A7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F6A75" w:rsidRPr="00FF6A75" w14:paraId="2318A07D" w14:textId="77777777" w:rsidTr="00FF6A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82C6659"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A5F24C6"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127B80"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2025/2013397</w:t>
            </w:r>
          </w:p>
        </w:tc>
      </w:tr>
    </w:tbl>
    <w:p w14:paraId="02D19DBA" w14:textId="77777777" w:rsidR="00FF6A75" w:rsidRPr="00FF6A75" w:rsidRDefault="00FF6A75" w:rsidP="00FF6A7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221"/>
        <w:gridCol w:w="177"/>
        <w:gridCol w:w="4674"/>
      </w:tblGrid>
      <w:tr w:rsidR="00FF6A75" w:rsidRPr="00FF6A75" w14:paraId="17AE3A76" w14:textId="77777777" w:rsidTr="00FF6A7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3E9C9288"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B04935"/>
                <w:sz w:val="20"/>
                <w:szCs w:val="20"/>
                <w:lang w:eastAsia="tr-TR"/>
              </w:rPr>
              <w:t>1- İdarenin</w:t>
            </w:r>
          </w:p>
        </w:tc>
      </w:tr>
      <w:tr w:rsidR="00FF6A75" w:rsidRPr="00FF6A75" w14:paraId="7CE23951" w14:textId="77777777" w:rsidTr="00FF6A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2057D30"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1.1. </w:t>
            </w:r>
            <w:r w:rsidRPr="00FF6A7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7A05661"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1EAD10"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b/>
                <w:bCs/>
                <w:color w:val="118ABE"/>
                <w:sz w:val="20"/>
                <w:szCs w:val="20"/>
                <w:lang w:eastAsia="tr-TR"/>
              </w:rPr>
              <w:t>İSTANBUL ATATÜRK HAVALİMANI BAŞMÜDÜRLÜĞÜ</w:t>
            </w:r>
          </w:p>
        </w:tc>
      </w:tr>
      <w:tr w:rsidR="00FF6A75" w:rsidRPr="00FF6A75" w14:paraId="43B140B4" w14:textId="77777777" w:rsidTr="00FF6A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DBDD7F5"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1.2.</w:t>
            </w:r>
            <w:r w:rsidRPr="00FF6A7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7128B79"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D7D8703"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b/>
                <w:bCs/>
                <w:color w:val="118ABE"/>
                <w:sz w:val="20"/>
                <w:szCs w:val="20"/>
                <w:lang w:eastAsia="tr-TR"/>
              </w:rPr>
              <w:t>34149 Yeşilköy / İSTANBUL BAKIRKÖY/İSTANBUL</w:t>
            </w:r>
          </w:p>
        </w:tc>
      </w:tr>
      <w:tr w:rsidR="00FF6A75" w:rsidRPr="00FF6A75" w14:paraId="7C79249D" w14:textId="77777777" w:rsidTr="00FF6A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20BFF3A"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1.3.</w:t>
            </w:r>
            <w:r w:rsidRPr="00FF6A7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14B12A3"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816C464"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b/>
                <w:bCs/>
                <w:color w:val="118ABE"/>
                <w:sz w:val="20"/>
                <w:szCs w:val="20"/>
                <w:lang w:eastAsia="tr-TR"/>
              </w:rPr>
              <w:t>02124637777</w:t>
            </w:r>
          </w:p>
        </w:tc>
      </w:tr>
      <w:tr w:rsidR="00FF6A75" w:rsidRPr="00FF6A75" w14:paraId="672C4BF3" w14:textId="77777777" w:rsidTr="00FF6A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E7E97A4"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1.4.</w:t>
            </w:r>
            <w:r w:rsidRPr="00FF6A7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98C4B1D"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62A7DE3"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https://ekap.kik.gov.tr/EKAP/</w:t>
            </w:r>
          </w:p>
        </w:tc>
      </w:tr>
    </w:tbl>
    <w:p w14:paraId="296A84FE" w14:textId="77777777" w:rsidR="00FF6A75" w:rsidRPr="00FF6A75" w:rsidRDefault="00FF6A75" w:rsidP="00FF6A75">
      <w:pPr>
        <w:spacing w:after="0" w:line="240" w:lineRule="auto"/>
        <w:rPr>
          <w:rFonts w:ascii="Times New Roman" w:eastAsia="Times New Roman" w:hAnsi="Times New Roman" w:cs="Times New Roman"/>
          <w:sz w:val="24"/>
          <w:szCs w:val="24"/>
          <w:lang w:eastAsia="tr-TR"/>
        </w:rPr>
      </w:pP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F6A75" w:rsidRPr="00FF6A75" w14:paraId="33853428" w14:textId="77777777" w:rsidTr="00FF6A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67CC456"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2.1.</w:t>
            </w:r>
            <w:r w:rsidRPr="00FF6A7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B84FCB2"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7DF1068"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proofErr w:type="gramStart"/>
            <w:r w:rsidRPr="00FF6A75">
              <w:rPr>
                <w:rFonts w:ascii="Helvetica" w:eastAsia="Times New Roman" w:hAnsi="Helvetica" w:cs="Helvetica"/>
                <w:b/>
                <w:bCs/>
                <w:color w:val="118ABE"/>
                <w:sz w:val="20"/>
                <w:szCs w:val="20"/>
                <w:lang w:eastAsia="tr-TR"/>
              </w:rPr>
              <w:t>15.12.2025 -</w:t>
            </w:r>
            <w:proofErr w:type="gramEnd"/>
            <w:r w:rsidRPr="00FF6A75">
              <w:rPr>
                <w:rFonts w:ascii="Helvetica" w:eastAsia="Times New Roman" w:hAnsi="Helvetica" w:cs="Helvetica"/>
                <w:b/>
                <w:bCs/>
                <w:color w:val="118ABE"/>
                <w:sz w:val="20"/>
                <w:szCs w:val="20"/>
                <w:lang w:eastAsia="tr-TR"/>
              </w:rPr>
              <w:t xml:space="preserve"> 14:00</w:t>
            </w:r>
          </w:p>
        </w:tc>
      </w:tr>
      <w:tr w:rsidR="00FF6A75" w:rsidRPr="00FF6A75" w14:paraId="01F5810E" w14:textId="77777777" w:rsidTr="00FF6A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82EBC39"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2.2.</w:t>
            </w:r>
            <w:r w:rsidRPr="00FF6A7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3F79A71"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CECC2AE"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b/>
                <w:bCs/>
                <w:color w:val="118ABE"/>
                <w:sz w:val="20"/>
                <w:szCs w:val="20"/>
                <w:lang w:eastAsia="tr-TR"/>
              </w:rPr>
              <w:t xml:space="preserve">DHMİ Atatürk Havalimanı Başmüdürlüğü Satın Alma ve İkmal Müdürlüğü D Blok 138 </w:t>
            </w:r>
            <w:proofErr w:type="spellStart"/>
            <w:r w:rsidRPr="00FF6A75">
              <w:rPr>
                <w:rFonts w:ascii="Helvetica" w:eastAsia="Times New Roman" w:hAnsi="Helvetica" w:cs="Helvetica"/>
                <w:b/>
                <w:bCs/>
                <w:color w:val="118ABE"/>
                <w:sz w:val="20"/>
                <w:szCs w:val="20"/>
                <w:lang w:eastAsia="tr-TR"/>
              </w:rPr>
              <w:t>no'lu</w:t>
            </w:r>
            <w:proofErr w:type="spellEnd"/>
            <w:r w:rsidRPr="00FF6A75">
              <w:rPr>
                <w:rFonts w:ascii="Helvetica" w:eastAsia="Times New Roman" w:hAnsi="Helvetica" w:cs="Helvetica"/>
                <w:b/>
                <w:bCs/>
                <w:color w:val="118ABE"/>
                <w:sz w:val="20"/>
                <w:szCs w:val="20"/>
                <w:lang w:eastAsia="tr-TR"/>
              </w:rPr>
              <w:t xml:space="preserve"> oda Yeşilköy/İSTANBUL</w:t>
            </w:r>
          </w:p>
        </w:tc>
      </w:tr>
    </w:tbl>
    <w:p w14:paraId="4264A285" w14:textId="77777777" w:rsidR="00FF6A75" w:rsidRPr="00FF6A75" w:rsidRDefault="00FF6A75" w:rsidP="00FF6A75">
      <w:pPr>
        <w:spacing w:after="0" w:line="240" w:lineRule="auto"/>
        <w:rPr>
          <w:rFonts w:ascii="Times New Roman" w:eastAsia="Times New Roman" w:hAnsi="Times New Roman" w:cs="Times New Roman"/>
          <w:sz w:val="24"/>
          <w:szCs w:val="24"/>
          <w:lang w:eastAsia="tr-TR"/>
        </w:rPr>
      </w:pP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F6A75" w:rsidRPr="00FF6A75" w14:paraId="1E1D9503" w14:textId="77777777" w:rsidTr="00FF6A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9BB9725"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3.1. </w:t>
            </w:r>
            <w:r w:rsidRPr="00FF6A7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CA23438"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BA10A7"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b/>
                <w:bCs/>
                <w:color w:val="118ABE"/>
                <w:sz w:val="20"/>
                <w:szCs w:val="20"/>
                <w:lang w:eastAsia="tr-TR"/>
              </w:rPr>
              <w:t>DHMİ İstanbul Atatürk Havalimanı Başmüdürlüğü 2026 yılı serbest piyasadan elektrik enerjisi</w:t>
            </w:r>
          </w:p>
        </w:tc>
      </w:tr>
      <w:tr w:rsidR="00FF6A75" w:rsidRPr="00FF6A75" w14:paraId="2946B627" w14:textId="77777777" w:rsidTr="00FF6A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FEA4C5C"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3.2. </w:t>
            </w:r>
            <w:r w:rsidRPr="00FF6A7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A804F13"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6643DF"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b/>
                <w:bCs/>
                <w:color w:val="118ABE"/>
                <w:sz w:val="20"/>
                <w:szCs w:val="20"/>
                <w:lang w:eastAsia="tr-TR"/>
              </w:rPr>
              <w:t xml:space="preserve">01.01.2026-31.12.2026 dönemi DHMİ İstanbul Atatürk Havalimanı Başmüdürlüğü serbest piyasadan 30.000.000 </w:t>
            </w:r>
            <w:proofErr w:type="spellStart"/>
            <w:r w:rsidRPr="00FF6A75">
              <w:rPr>
                <w:rFonts w:ascii="Helvetica" w:eastAsia="Times New Roman" w:hAnsi="Helvetica" w:cs="Helvetica"/>
                <w:b/>
                <w:bCs/>
                <w:color w:val="118ABE"/>
                <w:sz w:val="20"/>
                <w:szCs w:val="20"/>
                <w:lang w:eastAsia="tr-TR"/>
              </w:rPr>
              <w:t>Kwh</w:t>
            </w:r>
            <w:proofErr w:type="spellEnd"/>
            <w:r w:rsidRPr="00FF6A75">
              <w:rPr>
                <w:rFonts w:ascii="Helvetica" w:eastAsia="Times New Roman" w:hAnsi="Helvetica" w:cs="Helvetica"/>
                <w:b/>
                <w:bCs/>
                <w:color w:val="118ABE"/>
                <w:sz w:val="20"/>
                <w:szCs w:val="20"/>
                <w:lang w:eastAsia="tr-TR"/>
              </w:rPr>
              <w:t xml:space="preserve"> elektrik enerjisi alımı</w:t>
            </w:r>
            <w:r w:rsidRPr="00FF6A75">
              <w:rPr>
                <w:rFonts w:ascii="Helvetica" w:eastAsia="Times New Roman" w:hAnsi="Helvetica" w:cs="Helvetica"/>
                <w:b/>
                <w:bCs/>
                <w:color w:val="118ABE"/>
                <w:sz w:val="20"/>
                <w:szCs w:val="20"/>
                <w:lang w:eastAsia="tr-TR"/>
              </w:rPr>
              <w:br/>
              <w:t xml:space="preserve">Ayrıntılı bilgiye </w:t>
            </w:r>
            <w:proofErr w:type="spellStart"/>
            <w:r w:rsidRPr="00FF6A75">
              <w:rPr>
                <w:rFonts w:ascii="Helvetica" w:eastAsia="Times New Roman" w:hAnsi="Helvetica" w:cs="Helvetica"/>
                <w:b/>
                <w:bCs/>
                <w:color w:val="118ABE"/>
                <w:sz w:val="20"/>
                <w:szCs w:val="20"/>
                <w:lang w:eastAsia="tr-TR"/>
              </w:rPr>
              <w:t>EKAP’ta</w:t>
            </w:r>
            <w:proofErr w:type="spellEnd"/>
            <w:r w:rsidRPr="00FF6A7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F6A75" w:rsidRPr="00FF6A75" w14:paraId="310E2C99" w14:textId="77777777" w:rsidTr="00FF6A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8C6BEA0"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3.3.</w:t>
            </w:r>
            <w:r w:rsidRPr="00FF6A7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B8BCC68"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2D61CF"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b/>
                <w:bCs/>
                <w:color w:val="118ABE"/>
                <w:sz w:val="20"/>
                <w:szCs w:val="20"/>
                <w:lang w:eastAsia="tr-TR"/>
              </w:rPr>
              <w:t>DHMİ İstanbul Atatürk Havalimanı Başmüdürlüğü ve bağlı istasyonlar</w:t>
            </w:r>
          </w:p>
        </w:tc>
      </w:tr>
      <w:tr w:rsidR="00FF6A75" w:rsidRPr="00FF6A75" w14:paraId="093B256A" w14:textId="77777777" w:rsidTr="00FF6A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7D1C0BA"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3.4.</w:t>
            </w:r>
            <w:r w:rsidRPr="00FF6A7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4DB5C91"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7AD49B"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b/>
                <w:bCs/>
                <w:color w:val="118ABE"/>
                <w:sz w:val="20"/>
                <w:szCs w:val="20"/>
                <w:lang w:eastAsia="tr-TR"/>
              </w:rPr>
              <w:t>İşe başlama tarihi 01.01.2026 (Sözleşmenin imzalanıp, devir işlemlerinin tamamlanmasını müteakip, 31.12.2026 tarihine kadar)</w:t>
            </w:r>
          </w:p>
        </w:tc>
      </w:tr>
      <w:tr w:rsidR="00FF6A75" w:rsidRPr="00FF6A75" w14:paraId="2D3F3809" w14:textId="77777777" w:rsidTr="00FF6A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D170496"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3.5.</w:t>
            </w:r>
            <w:r w:rsidRPr="00FF6A7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717C75C"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647D83C" w14:textId="77777777" w:rsidR="00FF6A75" w:rsidRPr="00FF6A75" w:rsidRDefault="00FF6A75" w:rsidP="00FF6A75">
            <w:pPr>
              <w:spacing w:after="0" w:line="240" w:lineRule="atLeast"/>
              <w:jc w:val="both"/>
              <w:rPr>
                <w:rFonts w:ascii="Helvetica" w:eastAsia="Times New Roman" w:hAnsi="Helvetica" w:cs="Helvetica"/>
                <w:color w:val="585858"/>
                <w:sz w:val="20"/>
                <w:szCs w:val="20"/>
                <w:lang w:eastAsia="tr-TR"/>
              </w:rPr>
            </w:pPr>
            <w:r w:rsidRPr="00FF6A75">
              <w:rPr>
                <w:rFonts w:ascii="Helvetica" w:eastAsia="Times New Roman" w:hAnsi="Helvetica" w:cs="Helvetica"/>
                <w:b/>
                <w:bCs/>
                <w:color w:val="118ABE"/>
                <w:sz w:val="20"/>
                <w:szCs w:val="20"/>
                <w:lang w:eastAsia="tr-TR"/>
              </w:rPr>
              <w:t>01/01/2026</w:t>
            </w:r>
          </w:p>
        </w:tc>
      </w:tr>
    </w:tbl>
    <w:p w14:paraId="6D557A9F" w14:textId="77777777" w:rsidR="00FF6A75" w:rsidRPr="00FF6A75" w:rsidRDefault="00FF6A75" w:rsidP="00FF6A75">
      <w:pPr>
        <w:spacing w:after="0" w:line="240" w:lineRule="auto"/>
        <w:rPr>
          <w:rFonts w:ascii="Times New Roman" w:eastAsia="Times New Roman" w:hAnsi="Times New Roman" w:cs="Times New Roman"/>
          <w:sz w:val="24"/>
          <w:szCs w:val="24"/>
          <w:lang w:eastAsia="tr-TR"/>
        </w:rPr>
      </w:pP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4- Katılım ve yeterlik kriterleri:</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4.1.</w:t>
      </w:r>
      <w:r w:rsidRPr="00FF6A7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4.1.1.</w:t>
      </w:r>
      <w:r w:rsidRPr="00FF6A75">
        <w:rPr>
          <w:rFonts w:ascii="Helvetica" w:eastAsia="Times New Roman" w:hAnsi="Helvetica" w:cs="Helvetica"/>
          <w:color w:val="585858"/>
          <w:sz w:val="20"/>
          <w:szCs w:val="20"/>
          <w:shd w:val="clear" w:color="auto" w:fill="F8F8F8"/>
          <w:lang w:eastAsia="tr-TR"/>
        </w:rPr>
        <w:t> Teklif mektubu.</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4.1.2.1.</w:t>
      </w:r>
      <w:r w:rsidRPr="00FF6A7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4.1.2.2.</w:t>
      </w:r>
      <w:r w:rsidRPr="00FF6A7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4.1.3.</w:t>
      </w:r>
      <w:r w:rsidRPr="00FF6A75">
        <w:rPr>
          <w:rFonts w:ascii="Helvetica" w:eastAsia="Times New Roman" w:hAnsi="Helvetica" w:cs="Helvetica"/>
          <w:color w:val="585858"/>
          <w:sz w:val="20"/>
          <w:szCs w:val="20"/>
          <w:shd w:val="clear" w:color="auto" w:fill="F8F8F8"/>
          <w:lang w:eastAsia="tr-TR"/>
        </w:rPr>
        <w:t> Geçici teminat.</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4.1.4</w:t>
      </w:r>
      <w:r w:rsidRPr="00FF6A7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4.1.5.</w:t>
      </w:r>
      <w:r w:rsidRPr="00FF6A7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F6A75" w:rsidRPr="00FF6A75" w14:paraId="6713720F" w14:textId="77777777" w:rsidTr="00FF6A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34E1F4D"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FF6A75" w:rsidRPr="00FF6A75" w14:paraId="09F6FA2B" w14:textId="77777777" w:rsidTr="00FF6A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00BA648"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Ekonomik ve mali yeterliğe ilişkin bilgi, belge veya kriter belirtilmemiştir.</w:t>
            </w:r>
          </w:p>
        </w:tc>
      </w:tr>
    </w:tbl>
    <w:p w14:paraId="62E7E736" w14:textId="77777777" w:rsidR="00FF6A75" w:rsidRPr="00FF6A75" w:rsidRDefault="00FF6A75" w:rsidP="00FF6A7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F6A75" w:rsidRPr="00FF6A75" w14:paraId="45BA53AF" w14:textId="77777777" w:rsidTr="00FF6A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59DE72B"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lastRenderedPageBreak/>
              <w:t>4.3. Mesleki ve teknik yeterliğe ilişkin bilgi ve belgeler ile bunların taşıması gereken kriterler:</w:t>
            </w:r>
          </w:p>
        </w:tc>
      </w:tr>
      <w:tr w:rsidR="00FF6A75" w:rsidRPr="00FF6A75" w14:paraId="7E909EC0" w14:textId="77777777" w:rsidTr="00FF6A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8292C2E"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t>4.3.1. Son beş yıl içinde bedel içeren bir sözleşme kapsamında kesin kabul işlemleri tamamlanan ve teklif edilen bedelin </w:t>
            </w:r>
            <w:r w:rsidRPr="00FF6A75">
              <w:rPr>
                <w:rFonts w:ascii="Helvetica" w:eastAsia="Times New Roman" w:hAnsi="Helvetica" w:cs="Helvetica"/>
                <w:b/>
                <w:bCs/>
                <w:color w:val="118ABE"/>
                <w:sz w:val="20"/>
                <w:szCs w:val="20"/>
                <w:lang w:eastAsia="tr-TR"/>
              </w:rPr>
              <w:t>% 10</w:t>
            </w:r>
            <w:r w:rsidRPr="00FF6A75">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FF6A75">
              <w:rPr>
                <w:rFonts w:ascii="Helvetica" w:eastAsia="Times New Roman" w:hAnsi="Helvetica" w:cs="Helvetica"/>
                <w:color w:val="585858"/>
                <w:sz w:val="20"/>
                <w:szCs w:val="20"/>
                <w:lang w:eastAsia="tr-TR"/>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color w:val="585858"/>
                <w:sz w:val="20"/>
                <w:szCs w:val="20"/>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FF6A75" w:rsidRPr="00FF6A75" w14:paraId="2F58A939" w14:textId="77777777" w:rsidTr="00FF6A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D2714E1"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4.3.2 İhale konusu işin ya da malın satış faaliyetinin yerine getirilebilmesi için ilgili mevzuat gereğince sicil, izin, ruhsat, faaliyet belgesi vb. belgeler:</w:t>
            </w:r>
          </w:p>
        </w:tc>
      </w:tr>
      <w:tr w:rsidR="00FF6A75" w:rsidRPr="00FF6A75" w14:paraId="52D9A2CE" w14:textId="77777777" w:rsidTr="00FF6A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760ACFF"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118ABE"/>
                <w:sz w:val="20"/>
                <w:szCs w:val="20"/>
                <w:lang w:eastAsia="tr-TR"/>
              </w:rPr>
              <w:t>Tedarik Lisansı veya Üretim Lisansı</w:t>
            </w:r>
          </w:p>
        </w:tc>
      </w:tr>
    </w:tbl>
    <w:p w14:paraId="02478F88" w14:textId="77777777" w:rsidR="00FF6A75" w:rsidRPr="00FF6A75" w:rsidRDefault="00FF6A75" w:rsidP="00FF6A7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F6A75" w:rsidRPr="00FF6A75" w14:paraId="2FD6104D" w14:textId="77777777" w:rsidTr="00FF6A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E5A0DF4" w14:textId="77777777" w:rsidR="00FF6A75" w:rsidRPr="00FF6A75" w:rsidRDefault="00FF6A75" w:rsidP="00FF6A75">
            <w:pPr>
              <w:spacing w:after="0" w:line="240" w:lineRule="atLeast"/>
              <w:rPr>
                <w:rFonts w:ascii="Helvetica" w:eastAsia="Times New Roman" w:hAnsi="Helvetica" w:cs="Helvetica"/>
                <w:color w:val="585858"/>
                <w:sz w:val="20"/>
                <w:szCs w:val="20"/>
                <w:lang w:eastAsia="tr-TR"/>
              </w:rPr>
            </w:pPr>
            <w:r w:rsidRPr="00FF6A75">
              <w:rPr>
                <w:rFonts w:ascii="Helvetica" w:eastAsia="Times New Roman" w:hAnsi="Helvetica" w:cs="Helvetica"/>
                <w:b/>
                <w:bCs/>
                <w:color w:val="585858"/>
                <w:sz w:val="20"/>
                <w:szCs w:val="20"/>
                <w:lang w:eastAsia="tr-TR"/>
              </w:rPr>
              <w:t>4.4. Bu ihalede benzer iş olarak kabul edilecek işler:</w:t>
            </w:r>
          </w:p>
        </w:tc>
      </w:tr>
      <w:tr w:rsidR="00FF6A75" w:rsidRPr="00FF6A75" w14:paraId="0595CD88" w14:textId="77777777" w:rsidTr="00FF6A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23C2F77" w14:textId="77777777" w:rsidR="00FF6A75" w:rsidRPr="00FF6A75" w:rsidRDefault="00FF6A75" w:rsidP="00FF6A75">
            <w:pPr>
              <w:spacing w:after="0" w:line="240" w:lineRule="atLeast"/>
              <w:rPr>
                <w:rFonts w:ascii="Helvetica" w:eastAsia="Times New Roman" w:hAnsi="Helvetica" w:cs="Helvetica"/>
                <w:b/>
                <w:bCs/>
                <w:color w:val="585858"/>
                <w:sz w:val="20"/>
                <w:szCs w:val="20"/>
                <w:lang w:eastAsia="tr-TR"/>
              </w:rPr>
            </w:pPr>
            <w:r w:rsidRPr="00FF6A75">
              <w:rPr>
                <w:rFonts w:ascii="Helvetica" w:eastAsia="Times New Roman" w:hAnsi="Helvetica" w:cs="Helvetica"/>
                <w:b/>
                <w:bCs/>
                <w:color w:val="585858"/>
                <w:sz w:val="20"/>
                <w:szCs w:val="20"/>
                <w:lang w:eastAsia="tr-TR"/>
              </w:rPr>
              <w:t>4.4.1.</w:t>
            </w:r>
          </w:p>
          <w:p w14:paraId="19F5CBBD" w14:textId="77777777" w:rsidR="00FF6A75" w:rsidRPr="00FF6A75" w:rsidRDefault="00FF6A75" w:rsidP="00FF6A75">
            <w:pPr>
              <w:spacing w:after="0" w:line="240" w:lineRule="atLeast"/>
              <w:rPr>
                <w:rFonts w:ascii="Helvetica" w:eastAsia="Times New Roman" w:hAnsi="Helvetica" w:cs="Helvetica"/>
                <w:b/>
                <w:bCs/>
                <w:color w:val="585858"/>
                <w:sz w:val="20"/>
                <w:szCs w:val="20"/>
                <w:lang w:eastAsia="tr-TR"/>
              </w:rPr>
            </w:pPr>
            <w:r w:rsidRPr="00FF6A75">
              <w:rPr>
                <w:rFonts w:ascii="Helvetica" w:eastAsia="Times New Roman" w:hAnsi="Helvetica" w:cs="Helvetica"/>
                <w:b/>
                <w:bCs/>
                <w:color w:val="585858"/>
                <w:sz w:val="20"/>
                <w:szCs w:val="20"/>
                <w:lang w:eastAsia="tr-TR"/>
              </w:rPr>
              <w:t>Elektrik Piyasa Düzenleme Kurulundan alınmış Lisans doğrultusunda Serbest Tüketicilere Elektrik Enerjisi Temini benzer iş olarak kabul edilecektir.</w:t>
            </w:r>
          </w:p>
        </w:tc>
      </w:tr>
    </w:tbl>
    <w:p w14:paraId="5EFA92E7" w14:textId="77777777" w:rsidR="00FF6A75" w:rsidRPr="00FF6A75" w:rsidRDefault="00FF6A75" w:rsidP="00FF6A75">
      <w:pPr>
        <w:spacing w:after="0" w:line="240" w:lineRule="auto"/>
        <w:rPr>
          <w:rFonts w:ascii="Times New Roman" w:eastAsia="Times New Roman" w:hAnsi="Times New Roman" w:cs="Times New Roman"/>
          <w:sz w:val="24"/>
          <w:szCs w:val="24"/>
          <w:lang w:eastAsia="tr-TR"/>
        </w:rPr>
      </w:pP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5-</w:t>
      </w:r>
      <w:r w:rsidRPr="00FF6A7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6-</w:t>
      </w:r>
      <w:r w:rsidRPr="00FF6A75">
        <w:rPr>
          <w:rFonts w:ascii="Helvetica" w:eastAsia="Times New Roman" w:hAnsi="Helvetica" w:cs="Helvetica"/>
          <w:color w:val="585858"/>
          <w:sz w:val="20"/>
          <w:szCs w:val="20"/>
          <w:shd w:val="clear" w:color="auto" w:fill="F8F8F8"/>
          <w:lang w:eastAsia="tr-TR"/>
        </w:rPr>
        <w:t> İhale yerli ve yabancı tüm isteklilere açıktır.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7-</w:t>
      </w:r>
      <w:r w:rsidRPr="00FF6A7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8-</w:t>
      </w:r>
      <w:r w:rsidRPr="00FF6A7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9-</w:t>
      </w:r>
      <w:r w:rsidRPr="00FF6A7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10-</w:t>
      </w:r>
      <w:r w:rsidRPr="00FF6A75">
        <w:rPr>
          <w:rFonts w:ascii="Helvetica" w:eastAsia="Times New Roman" w:hAnsi="Helvetica" w:cs="Helvetica"/>
          <w:color w:val="585858"/>
          <w:sz w:val="20"/>
          <w:szCs w:val="20"/>
          <w:shd w:val="clear" w:color="auto" w:fill="F8F8F8"/>
          <w:lang w:eastAsia="tr-TR"/>
        </w:rPr>
        <w:t> Bu ihalede, işin tamamı için teklif verilecektir.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11-</w:t>
      </w:r>
      <w:r w:rsidRPr="00FF6A7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12-</w:t>
      </w:r>
      <w:r w:rsidRPr="00FF6A75">
        <w:rPr>
          <w:rFonts w:ascii="Helvetica" w:eastAsia="Times New Roman" w:hAnsi="Helvetica" w:cs="Helvetica"/>
          <w:color w:val="585858"/>
          <w:sz w:val="20"/>
          <w:szCs w:val="20"/>
          <w:shd w:val="clear" w:color="auto" w:fill="F8F8F8"/>
          <w:lang w:eastAsia="tr-TR"/>
        </w:rPr>
        <w:t> Bu ihalede elektronik eksiltme yapılmayacaktır.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13-</w:t>
      </w:r>
      <w:r w:rsidRPr="00FF6A75">
        <w:rPr>
          <w:rFonts w:ascii="Helvetica" w:eastAsia="Times New Roman" w:hAnsi="Helvetica" w:cs="Helvetica"/>
          <w:color w:val="585858"/>
          <w:sz w:val="20"/>
          <w:szCs w:val="20"/>
          <w:shd w:val="clear" w:color="auto" w:fill="F8F8F8"/>
          <w:lang w:eastAsia="tr-TR"/>
        </w:rPr>
        <w:t> Verilen tekliflerin geçerlilik süresi, ihale tarihinden itibaren </w:t>
      </w:r>
      <w:r w:rsidRPr="00FF6A75">
        <w:rPr>
          <w:rFonts w:ascii="Helvetica" w:eastAsia="Times New Roman" w:hAnsi="Helvetica" w:cs="Helvetica"/>
          <w:b/>
          <w:bCs/>
          <w:color w:val="118ABE"/>
          <w:sz w:val="20"/>
          <w:szCs w:val="20"/>
          <w:shd w:val="clear" w:color="auto" w:fill="F8F8F8"/>
          <w:lang w:eastAsia="tr-TR"/>
        </w:rPr>
        <w:t>120 (</w:t>
      </w:r>
      <w:proofErr w:type="spellStart"/>
      <w:r w:rsidRPr="00FF6A75">
        <w:rPr>
          <w:rFonts w:ascii="Helvetica" w:eastAsia="Times New Roman" w:hAnsi="Helvetica" w:cs="Helvetica"/>
          <w:b/>
          <w:bCs/>
          <w:color w:val="118ABE"/>
          <w:sz w:val="20"/>
          <w:szCs w:val="20"/>
          <w:shd w:val="clear" w:color="auto" w:fill="F8F8F8"/>
          <w:lang w:eastAsia="tr-TR"/>
        </w:rPr>
        <w:t>YüzYirmi</w:t>
      </w:r>
      <w:proofErr w:type="spellEnd"/>
      <w:r w:rsidRPr="00FF6A75">
        <w:rPr>
          <w:rFonts w:ascii="Helvetica" w:eastAsia="Times New Roman" w:hAnsi="Helvetica" w:cs="Helvetica"/>
          <w:b/>
          <w:bCs/>
          <w:color w:val="118ABE"/>
          <w:sz w:val="20"/>
          <w:szCs w:val="20"/>
          <w:shd w:val="clear" w:color="auto" w:fill="F8F8F8"/>
          <w:lang w:eastAsia="tr-TR"/>
        </w:rPr>
        <w:t>)</w:t>
      </w:r>
      <w:r w:rsidRPr="00FF6A75">
        <w:rPr>
          <w:rFonts w:ascii="Helvetica" w:eastAsia="Times New Roman" w:hAnsi="Helvetica" w:cs="Helvetica"/>
          <w:color w:val="585858"/>
          <w:sz w:val="20"/>
          <w:szCs w:val="20"/>
          <w:shd w:val="clear" w:color="auto" w:fill="F8F8F8"/>
          <w:lang w:eastAsia="tr-TR"/>
        </w:rPr>
        <w:t> takvim günüdür.</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14-</w:t>
      </w:r>
      <w:r w:rsidRPr="00FF6A75">
        <w:rPr>
          <w:rFonts w:ascii="Helvetica" w:eastAsia="Times New Roman" w:hAnsi="Helvetica" w:cs="Helvetica"/>
          <w:color w:val="585858"/>
          <w:sz w:val="20"/>
          <w:szCs w:val="20"/>
          <w:shd w:val="clear" w:color="auto" w:fill="F8F8F8"/>
          <w:lang w:eastAsia="tr-TR"/>
        </w:rPr>
        <w:t> Konsorsiyum olarak ihaleye teklif verilemez.</w:t>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color w:val="585858"/>
          <w:sz w:val="20"/>
          <w:szCs w:val="20"/>
          <w:lang w:eastAsia="tr-TR"/>
        </w:rPr>
        <w:br/>
      </w:r>
      <w:r w:rsidRPr="00FF6A75">
        <w:rPr>
          <w:rFonts w:ascii="Helvetica" w:eastAsia="Times New Roman" w:hAnsi="Helvetica" w:cs="Helvetica"/>
          <w:b/>
          <w:bCs/>
          <w:color w:val="585858"/>
          <w:sz w:val="20"/>
          <w:szCs w:val="20"/>
          <w:shd w:val="clear" w:color="auto" w:fill="F8F8F8"/>
          <w:lang w:eastAsia="tr-TR"/>
        </w:rPr>
        <w:t>15- Diğer hususlar:</w:t>
      </w:r>
    </w:p>
    <w:p w14:paraId="4DE2801C" w14:textId="77777777" w:rsidR="00FF6A75" w:rsidRPr="00FF6A75" w:rsidRDefault="00FF6A75" w:rsidP="00FF6A75">
      <w:pPr>
        <w:shd w:val="clear" w:color="auto" w:fill="F8F8F8"/>
        <w:spacing w:after="0" w:line="240" w:lineRule="auto"/>
        <w:jc w:val="both"/>
        <w:rPr>
          <w:rFonts w:ascii="Helvetica" w:eastAsia="Times New Roman" w:hAnsi="Helvetica" w:cs="Helvetica"/>
          <w:color w:val="585858"/>
          <w:sz w:val="20"/>
          <w:szCs w:val="20"/>
          <w:lang w:eastAsia="tr-TR"/>
        </w:rPr>
      </w:pPr>
      <w:r w:rsidRPr="00FF6A75">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4E10568D" w14:textId="77777777" w:rsidR="00D64523" w:rsidRDefault="00D64523"/>
    <w:sectPr w:rsidR="00D64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75"/>
    <w:rsid w:val="00D64523"/>
    <w:rsid w:val="00FF6A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69E7"/>
  <w15:chartTrackingRefBased/>
  <w15:docId w15:val="{F9F3B170-40FE-4AFE-BA01-9229DCAC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12328">
      <w:bodyDiv w:val="1"/>
      <w:marLeft w:val="0"/>
      <w:marRight w:val="0"/>
      <w:marTop w:val="0"/>
      <w:marBottom w:val="0"/>
      <w:divBdr>
        <w:top w:val="none" w:sz="0" w:space="0" w:color="auto"/>
        <w:left w:val="none" w:sz="0" w:space="0" w:color="auto"/>
        <w:bottom w:val="none" w:sz="0" w:space="0" w:color="auto"/>
        <w:right w:val="none" w:sz="0" w:space="0" w:color="auto"/>
      </w:divBdr>
      <w:divsChild>
        <w:div w:id="1570848468">
          <w:marLeft w:val="0"/>
          <w:marRight w:val="0"/>
          <w:marTop w:val="0"/>
          <w:marBottom w:val="0"/>
          <w:divBdr>
            <w:top w:val="none" w:sz="0" w:space="0" w:color="auto"/>
            <w:left w:val="none" w:sz="0" w:space="0" w:color="auto"/>
            <w:bottom w:val="none" w:sz="0" w:space="0" w:color="auto"/>
            <w:right w:val="none" w:sz="0" w:space="0" w:color="auto"/>
          </w:divBdr>
        </w:div>
        <w:div w:id="1478952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8E63A-9D31-4A27-91A1-57148B69CE18}"/>
</file>

<file path=customXml/itemProps2.xml><?xml version="1.0" encoding="utf-8"?>
<ds:datastoreItem xmlns:ds="http://schemas.openxmlformats.org/officeDocument/2006/customXml" ds:itemID="{3BB24F2B-DD13-43A3-9B12-8C9839809B37}"/>
</file>

<file path=customXml/itemProps3.xml><?xml version="1.0" encoding="utf-8"?>
<ds:datastoreItem xmlns:ds="http://schemas.openxmlformats.org/officeDocument/2006/customXml" ds:itemID="{BEF2913E-E483-48D3-80F0-CD9E95D2EF13}"/>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4820</Characters>
  <Application>Microsoft Office Word</Application>
  <DocSecurity>0</DocSecurity>
  <Lines>40</Lines>
  <Paragraphs>11</Paragraphs>
  <ScaleCrop>false</ScaleCrop>
  <Company>DHMI</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Havva Esra KILIÇ</dc:creator>
  <cp:keywords/>
  <dc:description/>
  <cp:lastModifiedBy>Havva Esra KILIÇ</cp:lastModifiedBy>
  <cp:revision>1</cp:revision>
  <dcterms:created xsi:type="dcterms:W3CDTF">2025-11-14T12:20:00Z</dcterms:created>
  <dcterms:modified xsi:type="dcterms:W3CDTF">2025-11-14T12:20:00Z</dcterms:modified>
</cp:coreProperties>
</file>