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5352" w14:textId="77777777" w:rsidR="000745CD" w:rsidRPr="000745CD" w:rsidRDefault="000745CD" w:rsidP="000F16D8">
      <w:pPr>
        <w:shd w:val="clear" w:color="auto" w:fill="F8F8F8"/>
        <w:spacing w:after="0" w:line="240" w:lineRule="auto"/>
        <w:jc w:val="center"/>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KARS HARAKANİ HAVALİMANI GLİDE PATH ALTYAPISI DÜZENLENMESİ</w:t>
      </w:r>
    </w:p>
    <w:p w14:paraId="363C20F8" w14:textId="140373C4" w:rsidR="000745CD" w:rsidRPr="000745CD" w:rsidRDefault="000745CD" w:rsidP="000745CD">
      <w:pPr>
        <w:spacing w:after="0" w:line="240" w:lineRule="auto"/>
        <w:rPr>
          <w:rFonts w:ascii="Times New Roman" w:eastAsia="Times New Roman" w:hAnsi="Times New Roman" w:cs="Times New Roman"/>
          <w:sz w:val="24"/>
          <w:szCs w:val="24"/>
          <w:lang w:eastAsia="tr-TR"/>
        </w:rPr>
      </w:pP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118ABE"/>
          <w:sz w:val="20"/>
          <w:szCs w:val="20"/>
          <w:shd w:val="clear" w:color="auto" w:fill="F8F8F8"/>
          <w:lang w:eastAsia="tr-TR"/>
        </w:rPr>
        <w:t>KARS HARAKANİ HAVALİMANI GLİDE PATH ALTYAPISI DÜZENLENMESİ</w:t>
      </w:r>
      <w:r w:rsidRPr="000745CD">
        <w:rPr>
          <w:rFonts w:ascii="Helvetica" w:eastAsia="Times New Roman" w:hAnsi="Helvetica" w:cs="Helvetica"/>
          <w:color w:val="585858"/>
          <w:sz w:val="20"/>
          <w:szCs w:val="20"/>
          <w:shd w:val="clear" w:color="auto" w:fill="F8F8F8"/>
          <w:lang w:eastAsia="tr-TR"/>
        </w:rPr>
        <w:t xml:space="preserve"> yapım işi 4734 sayılı </w:t>
      </w:r>
      <w:proofErr w:type="gramStart"/>
      <w:r w:rsidRPr="000745CD">
        <w:rPr>
          <w:rFonts w:ascii="Helvetica" w:eastAsia="Times New Roman" w:hAnsi="Helvetica" w:cs="Helvetica"/>
          <w:color w:val="585858"/>
          <w:sz w:val="20"/>
          <w:szCs w:val="20"/>
          <w:shd w:val="clear" w:color="auto" w:fill="F8F8F8"/>
          <w:lang w:eastAsia="tr-TR"/>
        </w:rPr>
        <w:t>Kamu İhale Kanununun</w:t>
      </w:r>
      <w:proofErr w:type="gramEnd"/>
      <w:r w:rsidRPr="000745CD">
        <w:rPr>
          <w:rFonts w:ascii="Helvetica" w:eastAsia="Times New Roman" w:hAnsi="Helvetica" w:cs="Helvetica"/>
          <w:color w:val="585858"/>
          <w:sz w:val="20"/>
          <w:szCs w:val="20"/>
          <w:shd w:val="clear" w:color="auto" w:fill="F8F8F8"/>
          <w:lang w:eastAsia="tr-TR"/>
        </w:rPr>
        <w:t xml:space="preserve"> 19 uncu maddesine göre açık ihale usulü ile ihale edilecek olup, teklifler sadece elektronik ortamda EKAP üzerinden alınacaktır.</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7"/>
        <w:gridCol w:w="5835"/>
      </w:tblGrid>
      <w:tr w:rsidR="000745CD" w:rsidRPr="000745CD" w14:paraId="00E041FB" w14:textId="77777777" w:rsidTr="000745C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BC99C11"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0750713"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49D4801"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2026/811896</w:t>
            </w:r>
          </w:p>
        </w:tc>
      </w:tr>
    </w:tbl>
    <w:p w14:paraId="364FF813" w14:textId="77777777" w:rsidR="000745CD" w:rsidRPr="000745CD" w:rsidRDefault="000745CD" w:rsidP="000745C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20"/>
        <w:gridCol w:w="176"/>
        <w:gridCol w:w="5760"/>
      </w:tblGrid>
      <w:tr w:rsidR="000745CD" w:rsidRPr="000745CD" w14:paraId="7B5E75D4" w14:textId="77777777" w:rsidTr="000745CD">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14:paraId="34ECCC18"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B04935"/>
                <w:sz w:val="20"/>
                <w:szCs w:val="20"/>
                <w:lang w:eastAsia="tr-TR"/>
              </w:rPr>
              <w:t>1- İdarenin</w:t>
            </w:r>
          </w:p>
        </w:tc>
      </w:tr>
      <w:tr w:rsidR="000745CD" w:rsidRPr="000745CD" w14:paraId="59EF7A8C" w14:textId="77777777" w:rsidTr="000745C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1DB404C"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1.1.</w:t>
            </w:r>
            <w:r w:rsidRPr="000745C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33E8E3D"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1E3598F"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118ABE"/>
                <w:sz w:val="20"/>
                <w:szCs w:val="20"/>
                <w:lang w:eastAsia="tr-TR"/>
              </w:rPr>
              <w:t>DEVLET HAVA MEYDANLARI İŞLETMESİ GENEL MÜDÜRLÜĞÜ</w:t>
            </w:r>
          </w:p>
        </w:tc>
      </w:tr>
      <w:tr w:rsidR="000745CD" w:rsidRPr="000745CD" w14:paraId="02AC4C62" w14:textId="77777777" w:rsidTr="000745C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33D3529"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1.2.</w:t>
            </w:r>
            <w:r w:rsidRPr="000745C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E2D39BD"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80CEB50"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118ABE"/>
                <w:sz w:val="20"/>
                <w:szCs w:val="20"/>
                <w:lang w:eastAsia="tr-TR"/>
              </w:rPr>
              <w:t xml:space="preserve">EMNİYET MAH. </w:t>
            </w:r>
            <w:proofErr w:type="gramStart"/>
            <w:r w:rsidRPr="000745CD">
              <w:rPr>
                <w:rFonts w:ascii="Helvetica" w:eastAsia="Times New Roman" w:hAnsi="Helvetica" w:cs="Helvetica"/>
                <w:b/>
                <w:bCs/>
                <w:color w:val="118ABE"/>
                <w:sz w:val="20"/>
                <w:szCs w:val="20"/>
                <w:lang w:eastAsia="tr-TR"/>
              </w:rPr>
              <w:t>MEVLANA</w:t>
            </w:r>
            <w:proofErr w:type="gramEnd"/>
            <w:r w:rsidRPr="000745CD">
              <w:rPr>
                <w:rFonts w:ascii="Helvetica" w:eastAsia="Times New Roman" w:hAnsi="Helvetica" w:cs="Helvetica"/>
                <w:b/>
                <w:bCs/>
                <w:color w:val="118ABE"/>
                <w:sz w:val="20"/>
                <w:szCs w:val="20"/>
                <w:lang w:eastAsia="tr-TR"/>
              </w:rPr>
              <w:t xml:space="preserve"> BULVARI NO:32 06560- YENİMAHALLE/ANKARA</w:t>
            </w:r>
          </w:p>
        </w:tc>
      </w:tr>
      <w:tr w:rsidR="000745CD" w:rsidRPr="000745CD" w14:paraId="38EB1C49" w14:textId="77777777" w:rsidTr="000745C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6FB09CB"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1.3.</w:t>
            </w:r>
            <w:r w:rsidRPr="000745C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7B38173"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C79D4F3"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118ABE"/>
                <w:sz w:val="20"/>
                <w:szCs w:val="20"/>
                <w:lang w:eastAsia="tr-TR"/>
              </w:rPr>
              <w:t>03122042000 -312 204 23 38</w:t>
            </w:r>
          </w:p>
        </w:tc>
      </w:tr>
      <w:tr w:rsidR="000745CD" w:rsidRPr="000745CD" w14:paraId="7FA21A53" w14:textId="77777777" w:rsidTr="000745C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EA8E43A"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1.4.</w:t>
            </w:r>
            <w:r w:rsidRPr="000745C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0485865"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273CD92"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color w:val="585858"/>
                <w:sz w:val="20"/>
                <w:szCs w:val="20"/>
                <w:lang w:eastAsia="tr-TR"/>
              </w:rPr>
              <w:t>https://ekap.kik.gov.tr/EKAP/</w:t>
            </w:r>
          </w:p>
        </w:tc>
      </w:tr>
    </w:tbl>
    <w:p w14:paraId="08D8DC84" w14:textId="77777777" w:rsidR="000745CD" w:rsidRPr="000745CD" w:rsidRDefault="000745CD" w:rsidP="000745CD">
      <w:pPr>
        <w:spacing w:after="0" w:line="240" w:lineRule="auto"/>
        <w:rPr>
          <w:rFonts w:ascii="Times New Roman" w:eastAsia="Times New Roman" w:hAnsi="Times New Roman" w:cs="Times New Roman"/>
          <w:sz w:val="24"/>
          <w:szCs w:val="24"/>
          <w:lang w:eastAsia="tr-TR"/>
        </w:rPr>
      </w:pP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846"/>
      </w:tblGrid>
      <w:tr w:rsidR="000745CD" w:rsidRPr="000745CD" w14:paraId="1BA2806B" w14:textId="77777777" w:rsidTr="000745C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29058E6"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2.1.</w:t>
            </w:r>
            <w:r w:rsidRPr="000745C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6AF11B8"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547B975"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proofErr w:type="gramStart"/>
            <w:r w:rsidRPr="000745CD">
              <w:rPr>
                <w:rFonts w:ascii="Helvetica" w:eastAsia="Times New Roman" w:hAnsi="Helvetica" w:cs="Helvetica"/>
                <w:b/>
                <w:bCs/>
                <w:color w:val="118ABE"/>
                <w:sz w:val="20"/>
                <w:szCs w:val="20"/>
                <w:lang w:eastAsia="tr-TR"/>
              </w:rPr>
              <w:t>09.06.2026 -</w:t>
            </w:r>
            <w:proofErr w:type="gramEnd"/>
            <w:r w:rsidRPr="000745CD">
              <w:rPr>
                <w:rFonts w:ascii="Helvetica" w:eastAsia="Times New Roman" w:hAnsi="Helvetica" w:cs="Helvetica"/>
                <w:b/>
                <w:bCs/>
                <w:color w:val="118ABE"/>
                <w:sz w:val="20"/>
                <w:szCs w:val="20"/>
                <w:lang w:eastAsia="tr-TR"/>
              </w:rPr>
              <w:t xml:space="preserve"> 14:00</w:t>
            </w:r>
          </w:p>
        </w:tc>
      </w:tr>
      <w:tr w:rsidR="000745CD" w:rsidRPr="000745CD" w14:paraId="05B4D6A2" w14:textId="77777777" w:rsidTr="000745C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4254437"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2.2.</w:t>
            </w:r>
            <w:r w:rsidRPr="000745C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4B6C66C"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2E71246"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proofErr w:type="spellStart"/>
            <w:r w:rsidRPr="000745CD">
              <w:rPr>
                <w:rFonts w:ascii="Helvetica" w:eastAsia="Times New Roman" w:hAnsi="Helvetica" w:cs="Helvetica"/>
                <w:b/>
                <w:bCs/>
                <w:color w:val="118ABE"/>
                <w:sz w:val="20"/>
                <w:szCs w:val="20"/>
                <w:lang w:eastAsia="tr-TR"/>
              </w:rPr>
              <w:t>Emnivet</w:t>
            </w:r>
            <w:proofErr w:type="spellEnd"/>
            <w:r w:rsidRPr="000745CD">
              <w:rPr>
                <w:rFonts w:ascii="Helvetica" w:eastAsia="Times New Roman" w:hAnsi="Helvetica" w:cs="Helvetica"/>
                <w:b/>
                <w:bCs/>
                <w:color w:val="118ABE"/>
                <w:sz w:val="20"/>
                <w:szCs w:val="20"/>
                <w:lang w:eastAsia="tr-TR"/>
              </w:rPr>
              <w:t xml:space="preserve"> Mahallesi </w:t>
            </w:r>
            <w:proofErr w:type="gramStart"/>
            <w:r w:rsidRPr="000745CD">
              <w:rPr>
                <w:rFonts w:ascii="Helvetica" w:eastAsia="Times New Roman" w:hAnsi="Helvetica" w:cs="Helvetica"/>
                <w:b/>
                <w:bCs/>
                <w:color w:val="118ABE"/>
                <w:sz w:val="20"/>
                <w:szCs w:val="20"/>
                <w:lang w:eastAsia="tr-TR"/>
              </w:rPr>
              <w:t>Mevlana</w:t>
            </w:r>
            <w:proofErr w:type="gramEnd"/>
            <w:r w:rsidRPr="000745CD">
              <w:rPr>
                <w:rFonts w:ascii="Helvetica" w:eastAsia="Times New Roman" w:hAnsi="Helvetica" w:cs="Helvetica"/>
                <w:b/>
                <w:bCs/>
                <w:color w:val="118ABE"/>
                <w:sz w:val="20"/>
                <w:szCs w:val="20"/>
                <w:lang w:eastAsia="tr-TR"/>
              </w:rPr>
              <w:t xml:space="preserve"> Bulvarı No:32 06560 Yenimahalle / ANKARA adresinde bulunan DEVLET HAVA MEYDANLARI İSLETMESİ GENEL MÜDÜRLÜĞÜ Satın Alma ve İkmal Dairesi Başkanlığı</w:t>
            </w:r>
          </w:p>
        </w:tc>
      </w:tr>
    </w:tbl>
    <w:p w14:paraId="059AB81B" w14:textId="77777777" w:rsidR="000745CD" w:rsidRPr="000745CD" w:rsidRDefault="000745CD" w:rsidP="000745CD">
      <w:pPr>
        <w:spacing w:after="0" w:line="240" w:lineRule="auto"/>
        <w:rPr>
          <w:rFonts w:ascii="Times New Roman" w:eastAsia="Times New Roman" w:hAnsi="Times New Roman" w:cs="Times New Roman"/>
          <w:sz w:val="24"/>
          <w:szCs w:val="24"/>
          <w:lang w:eastAsia="tr-TR"/>
        </w:rPr>
      </w:pP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846"/>
      </w:tblGrid>
      <w:tr w:rsidR="000745CD" w:rsidRPr="000745CD" w14:paraId="746C112B" w14:textId="77777777" w:rsidTr="000745C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B95A094"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3.1.</w:t>
            </w:r>
            <w:r w:rsidRPr="000745C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63E0D27"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58B84A2"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118ABE"/>
                <w:sz w:val="20"/>
                <w:szCs w:val="20"/>
                <w:lang w:eastAsia="tr-TR"/>
              </w:rPr>
              <w:t>KARS HARAKANİ HAVALİMANI GLİDE PATH ALTYAPISI DÜZENLENMESİ</w:t>
            </w:r>
          </w:p>
        </w:tc>
      </w:tr>
      <w:tr w:rsidR="000745CD" w:rsidRPr="000745CD" w14:paraId="6646299E" w14:textId="77777777" w:rsidTr="000745C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0DB820C"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3.2.</w:t>
            </w:r>
            <w:r w:rsidRPr="000745C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0190810"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B571179"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118ABE"/>
                <w:sz w:val="20"/>
                <w:szCs w:val="20"/>
                <w:lang w:eastAsia="tr-TR"/>
              </w:rPr>
              <w:t xml:space="preserve">1 Adet Kars </w:t>
            </w:r>
            <w:proofErr w:type="spellStart"/>
            <w:r w:rsidRPr="000745CD">
              <w:rPr>
                <w:rFonts w:ascii="Helvetica" w:eastAsia="Times New Roman" w:hAnsi="Helvetica" w:cs="Helvetica"/>
                <w:b/>
                <w:bCs/>
                <w:color w:val="118ABE"/>
                <w:sz w:val="20"/>
                <w:szCs w:val="20"/>
                <w:lang w:eastAsia="tr-TR"/>
              </w:rPr>
              <w:t>Harakani</w:t>
            </w:r>
            <w:proofErr w:type="spellEnd"/>
            <w:r w:rsidRPr="000745CD">
              <w:rPr>
                <w:rFonts w:ascii="Helvetica" w:eastAsia="Times New Roman" w:hAnsi="Helvetica" w:cs="Helvetica"/>
                <w:b/>
                <w:bCs/>
                <w:color w:val="118ABE"/>
                <w:sz w:val="20"/>
                <w:szCs w:val="20"/>
                <w:lang w:eastAsia="tr-TR"/>
              </w:rPr>
              <w:t xml:space="preserve"> Havalimanı </w:t>
            </w:r>
            <w:proofErr w:type="spellStart"/>
            <w:r w:rsidRPr="000745CD">
              <w:rPr>
                <w:rFonts w:ascii="Helvetica" w:eastAsia="Times New Roman" w:hAnsi="Helvetica" w:cs="Helvetica"/>
                <w:b/>
                <w:bCs/>
                <w:color w:val="118ABE"/>
                <w:sz w:val="20"/>
                <w:szCs w:val="20"/>
                <w:lang w:eastAsia="tr-TR"/>
              </w:rPr>
              <w:t>Glide</w:t>
            </w:r>
            <w:proofErr w:type="spellEnd"/>
            <w:r w:rsidRPr="000745CD">
              <w:rPr>
                <w:rFonts w:ascii="Helvetica" w:eastAsia="Times New Roman" w:hAnsi="Helvetica" w:cs="Helvetica"/>
                <w:b/>
                <w:bCs/>
                <w:color w:val="118ABE"/>
                <w:sz w:val="20"/>
                <w:szCs w:val="20"/>
                <w:lang w:eastAsia="tr-TR"/>
              </w:rPr>
              <w:t xml:space="preserve"> </w:t>
            </w:r>
            <w:proofErr w:type="spellStart"/>
            <w:r w:rsidRPr="000745CD">
              <w:rPr>
                <w:rFonts w:ascii="Helvetica" w:eastAsia="Times New Roman" w:hAnsi="Helvetica" w:cs="Helvetica"/>
                <w:b/>
                <w:bCs/>
                <w:color w:val="118ABE"/>
                <w:sz w:val="20"/>
                <w:szCs w:val="20"/>
                <w:lang w:eastAsia="tr-TR"/>
              </w:rPr>
              <w:t>Path</w:t>
            </w:r>
            <w:proofErr w:type="spellEnd"/>
            <w:r w:rsidRPr="000745CD">
              <w:rPr>
                <w:rFonts w:ascii="Helvetica" w:eastAsia="Times New Roman" w:hAnsi="Helvetica" w:cs="Helvetica"/>
                <w:b/>
                <w:bCs/>
                <w:color w:val="118ABE"/>
                <w:sz w:val="20"/>
                <w:szCs w:val="20"/>
                <w:lang w:eastAsia="tr-TR"/>
              </w:rPr>
              <w:t xml:space="preserve"> Altyapısı Düzenlenmesi İşi -Yapım</w:t>
            </w:r>
            <w:r w:rsidRPr="000745CD">
              <w:rPr>
                <w:rFonts w:ascii="Helvetica" w:eastAsia="Times New Roman" w:hAnsi="Helvetica" w:cs="Helvetica"/>
                <w:b/>
                <w:bCs/>
                <w:color w:val="118ABE"/>
                <w:sz w:val="20"/>
                <w:szCs w:val="20"/>
                <w:lang w:eastAsia="tr-TR"/>
              </w:rPr>
              <w:br/>
              <w:t xml:space="preserve">Ayrıntılı bilgiye </w:t>
            </w:r>
            <w:proofErr w:type="spellStart"/>
            <w:r w:rsidRPr="000745CD">
              <w:rPr>
                <w:rFonts w:ascii="Helvetica" w:eastAsia="Times New Roman" w:hAnsi="Helvetica" w:cs="Helvetica"/>
                <w:b/>
                <w:bCs/>
                <w:color w:val="118ABE"/>
                <w:sz w:val="20"/>
                <w:szCs w:val="20"/>
                <w:lang w:eastAsia="tr-TR"/>
              </w:rPr>
              <w:t>EKAP’ta</w:t>
            </w:r>
            <w:proofErr w:type="spellEnd"/>
            <w:r w:rsidRPr="000745C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745CD" w:rsidRPr="000745CD" w14:paraId="426EF24E" w14:textId="77777777" w:rsidTr="000745C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CB78A5C"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3.3.</w:t>
            </w:r>
            <w:r w:rsidRPr="000745C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843BDD9"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9D6D9D0"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118ABE"/>
                <w:sz w:val="20"/>
                <w:szCs w:val="20"/>
                <w:lang w:eastAsia="tr-TR"/>
              </w:rPr>
              <w:t xml:space="preserve">Kars </w:t>
            </w:r>
            <w:proofErr w:type="spellStart"/>
            <w:r w:rsidRPr="000745CD">
              <w:rPr>
                <w:rFonts w:ascii="Helvetica" w:eastAsia="Times New Roman" w:hAnsi="Helvetica" w:cs="Helvetica"/>
                <w:b/>
                <w:bCs/>
                <w:color w:val="118ABE"/>
                <w:sz w:val="20"/>
                <w:szCs w:val="20"/>
                <w:lang w:eastAsia="tr-TR"/>
              </w:rPr>
              <w:t>Harakani</w:t>
            </w:r>
            <w:proofErr w:type="spellEnd"/>
            <w:r w:rsidRPr="000745CD">
              <w:rPr>
                <w:rFonts w:ascii="Helvetica" w:eastAsia="Times New Roman" w:hAnsi="Helvetica" w:cs="Helvetica"/>
                <w:b/>
                <w:bCs/>
                <w:color w:val="118ABE"/>
                <w:sz w:val="20"/>
                <w:szCs w:val="20"/>
                <w:lang w:eastAsia="tr-TR"/>
              </w:rPr>
              <w:t xml:space="preserve"> Havalimanı/KARS</w:t>
            </w:r>
          </w:p>
        </w:tc>
      </w:tr>
      <w:tr w:rsidR="000745CD" w:rsidRPr="000745CD" w14:paraId="68190CE7" w14:textId="77777777" w:rsidTr="000745C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55269FC"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3.4.</w:t>
            </w:r>
            <w:r w:rsidRPr="000745C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5B8C59C"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C81BC14"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color w:val="585858"/>
                <w:sz w:val="20"/>
                <w:szCs w:val="20"/>
                <w:lang w:eastAsia="tr-TR"/>
              </w:rPr>
              <w:t>Yer tesliminden itibaren </w:t>
            </w:r>
            <w:r w:rsidRPr="000745CD">
              <w:rPr>
                <w:rFonts w:ascii="Helvetica" w:eastAsia="Times New Roman" w:hAnsi="Helvetica" w:cs="Helvetica"/>
                <w:b/>
                <w:bCs/>
                <w:color w:val="118ABE"/>
                <w:sz w:val="20"/>
                <w:szCs w:val="20"/>
                <w:lang w:eastAsia="tr-TR"/>
              </w:rPr>
              <w:t>120 (</w:t>
            </w:r>
            <w:proofErr w:type="spellStart"/>
            <w:r w:rsidRPr="000745CD">
              <w:rPr>
                <w:rFonts w:ascii="Helvetica" w:eastAsia="Times New Roman" w:hAnsi="Helvetica" w:cs="Helvetica"/>
                <w:b/>
                <w:bCs/>
                <w:color w:val="118ABE"/>
                <w:sz w:val="20"/>
                <w:szCs w:val="20"/>
                <w:lang w:eastAsia="tr-TR"/>
              </w:rPr>
              <w:t>YüzYirmi</w:t>
            </w:r>
            <w:proofErr w:type="spellEnd"/>
            <w:r w:rsidRPr="000745CD">
              <w:rPr>
                <w:rFonts w:ascii="Helvetica" w:eastAsia="Times New Roman" w:hAnsi="Helvetica" w:cs="Helvetica"/>
                <w:b/>
                <w:bCs/>
                <w:color w:val="118ABE"/>
                <w:sz w:val="20"/>
                <w:szCs w:val="20"/>
                <w:lang w:eastAsia="tr-TR"/>
              </w:rPr>
              <w:t>) takvim günüdür</w:t>
            </w:r>
            <w:r w:rsidRPr="000745CD">
              <w:rPr>
                <w:rFonts w:ascii="Helvetica" w:eastAsia="Times New Roman" w:hAnsi="Helvetica" w:cs="Helvetica"/>
                <w:color w:val="585858"/>
                <w:sz w:val="20"/>
                <w:szCs w:val="20"/>
                <w:lang w:eastAsia="tr-TR"/>
              </w:rPr>
              <w:t>.</w:t>
            </w:r>
          </w:p>
        </w:tc>
      </w:tr>
      <w:tr w:rsidR="000745CD" w:rsidRPr="000745CD" w14:paraId="16B9BA8F" w14:textId="77777777" w:rsidTr="000745C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410D841"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3.5.</w:t>
            </w:r>
            <w:r w:rsidRPr="000745C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5450364"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39FDBA3"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118ABE"/>
                <w:sz w:val="20"/>
                <w:szCs w:val="20"/>
                <w:lang w:eastAsia="tr-TR"/>
              </w:rPr>
              <w:t>Sözleşmenin imzalandığı tarihten itibaren 15 gün içinde</w:t>
            </w:r>
            <w:r w:rsidRPr="000745CD">
              <w:rPr>
                <w:rFonts w:ascii="Helvetica" w:eastAsia="Times New Roman" w:hAnsi="Helvetica" w:cs="Helvetica"/>
                <w:b/>
                <w:bCs/>
                <w:color w:val="118ABE"/>
                <w:sz w:val="20"/>
                <w:szCs w:val="20"/>
                <w:lang w:eastAsia="tr-TR"/>
              </w:rPr>
              <w:br/>
              <w:t>yer teslimi yapılarak işe başlanacaktır.</w:t>
            </w:r>
          </w:p>
        </w:tc>
      </w:tr>
    </w:tbl>
    <w:p w14:paraId="6E36B838" w14:textId="77777777" w:rsidR="000745CD" w:rsidRPr="000745CD" w:rsidRDefault="000745CD" w:rsidP="000745CD">
      <w:pPr>
        <w:spacing w:after="0" w:line="240" w:lineRule="auto"/>
        <w:rPr>
          <w:rFonts w:ascii="Times New Roman" w:eastAsia="Times New Roman" w:hAnsi="Times New Roman" w:cs="Times New Roman"/>
          <w:sz w:val="24"/>
          <w:szCs w:val="24"/>
          <w:lang w:eastAsia="tr-TR"/>
        </w:rPr>
      </w:pP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4- Katılım ve yeterlik kriterleri:</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4.1.</w:t>
      </w:r>
      <w:r w:rsidRPr="000745C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4.1.1.</w:t>
      </w:r>
      <w:r w:rsidRPr="000745CD">
        <w:rPr>
          <w:rFonts w:ascii="Helvetica" w:eastAsia="Times New Roman" w:hAnsi="Helvetica" w:cs="Helvetica"/>
          <w:color w:val="585858"/>
          <w:sz w:val="20"/>
          <w:szCs w:val="20"/>
          <w:shd w:val="clear" w:color="auto" w:fill="F8F8F8"/>
          <w:lang w:eastAsia="tr-TR"/>
        </w:rPr>
        <w:t> Teklif mektubu.</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4.1.2.1.</w:t>
      </w:r>
      <w:r w:rsidRPr="000745C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4.1.2.2.</w:t>
      </w:r>
      <w:r w:rsidRPr="000745C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4.1.3.</w:t>
      </w:r>
      <w:r w:rsidRPr="000745CD">
        <w:rPr>
          <w:rFonts w:ascii="Helvetica" w:eastAsia="Times New Roman" w:hAnsi="Helvetica" w:cs="Helvetica"/>
          <w:color w:val="585858"/>
          <w:sz w:val="20"/>
          <w:szCs w:val="20"/>
          <w:shd w:val="clear" w:color="auto" w:fill="F8F8F8"/>
          <w:lang w:eastAsia="tr-TR"/>
        </w:rPr>
        <w:t> Geçici teminat.</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4.1.4</w:t>
      </w:r>
      <w:r w:rsidRPr="000745CD">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356"/>
      </w:tblGrid>
      <w:tr w:rsidR="000745CD" w:rsidRPr="000745CD" w14:paraId="522C5F9B" w14:textId="77777777" w:rsidTr="000745C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444625FE"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0745CD" w:rsidRPr="000745CD" w14:paraId="7E105114" w14:textId="77777777" w:rsidTr="000745C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B5CB173"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color w:val="585858"/>
                <w:sz w:val="20"/>
                <w:szCs w:val="20"/>
                <w:lang w:eastAsia="tr-TR"/>
              </w:rPr>
              <w:t>Ekonomik ve mali yeterliğe ilişkin bilgi, belge veya kriter belirtilmemiştir.</w:t>
            </w:r>
          </w:p>
        </w:tc>
      </w:tr>
    </w:tbl>
    <w:p w14:paraId="53037755" w14:textId="77777777" w:rsidR="000745CD" w:rsidRPr="000745CD" w:rsidRDefault="000745CD" w:rsidP="000745C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356"/>
      </w:tblGrid>
      <w:tr w:rsidR="000745CD" w:rsidRPr="000745CD" w14:paraId="4603493D" w14:textId="77777777" w:rsidTr="000745C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4705D683"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0745CD" w:rsidRPr="000745CD" w14:paraId="12DE212D" w14:textId="77777777" w:rsidTr="000745C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71D8759"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lastRenderedPageBreak/>
              <w:t>4.3.1.</w:t>
            </w:r>
            <w:r w:rsidRPr="000745CD">
              <w:rPr>
                <w:rFonts w:ascii="Helvetica" w:eastAsia="Times New Roman" w:hAnsi="Helvetica" w:cs="Helvetica"/>
                <w:color w:val="585858"/>
                <w:sz w:val="20"/>
                <w:szCs w:val="20"/>
                <w:lang w:eastAsia="tr-TR"/>
              </w:rPr>
              <w:t xml:space="preserve"> Son on beş yıl içinde bedel içeren bir sözleşme kapsamında taahhüt edilen ve teklif edilen bedelin </w:t>
            </w:r>
            <w:proofErr w:type="gramStart"/>
            <w:r w:rsidRPr="000745CD">
              <w:rPr>
                <w:rFonts w:ascii="Helvetica" w:eastAsia="Times New Roman" w:hAnsi="Helvetica" w:cs="Helvetica"/>
                <w:color w:val="585858"/>
                <w:sz w:val="20"/>
                <w:szCs w:val="20"/>
                <w:lang w:eastAsia="tr-TR"/>
              </w:rPr>
              <w:t>% 70</w:t>
            </w:r>
            <w:proofErr w:type="gramEnd"/>
            <w:r w:rsidRPr="000745CD">
              <w:rPr>
                <w:rFonts w:ascii="Helvetica" w:eastAsia="Times New Roman" w:hAnsi="Helvetica" w:cs="Helvetica"/>
                <w:color w:val="585858"/>
                <w:sz w:val="20"/>
                <w:szCs w:val="20"/>
                <w:lang w:eastAsia="tr-TR"/>
              </w:rPr>
              <w:t xml:space="preserve"> oranından az olmamak üzere ihale konusu iş veya benzer işlere ilişkin iş deneyimini gösteren belgeler.</w:t>
            </w:r>
          </w:p>
        </w:tc>
      </w:tr>
      <w:tr w:rsidR="000745CD" w:rsidRPr="000745CD" w14:paraId="4062F65C" w14:textId="77777777" w:rsidTr="000745C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6EAB6588"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lang w:eastAsia="tr-TR"/>
              </w:rPr>
              <w:t>4.3.1.1.</w:t>
            </w:r>
            <w:r w:rsidRPr="000745CD">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lang w:eastAsia="tr-TR"/>
              </w:rPr>
              <w:t>4.3.1.2.</w:t>
            </w:r>
            <w:r w:rsidRPr="000745CD">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2F920D40" w14:textId="77777777" w:rsidR="000745CD" w:rsidRPr="000745CD" w:rsidRDefault="000745CD" w:rsidP="000745C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356"/>
      </w:tblGrid>
      <w:tr w:rsidR="000745CD" w:rsidRPr="000745CD" w14:paraId="26652FFD" w14:textId="77777777" w:rsidTr="000745C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11132453"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0745CD" w:rsidRPr="000745CD" w14:paraId="6B6FE66F" w14:textId="77777777" w:rsidTr="000745C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12EEBA5B"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4.4.1. Bu ihalede benzer iş olarak kabul edilecek işler:</w:t>
            </w:r>
          </w:p>
        </w:tc>
      </w:tr>
      <w:tr w:rsidR="000745CD" w:rsidRPr="000745CD" w14:paraId="6AE2B0A6" w14:textId="77777777" w:rsidTr="000745C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EE82510" w14:textId="7AE0EF59" w:rsidR="000745CD" w:rsidRPr="000745CD" w:rsidRDefault="000745CD" w:rsidP="000745CD">
            <w:pPr>
              <w:spacing w:after="0" w:line="240" w:lineRule="atLeast"/>
              <w:rPr>
                <w:rFonts w:ascii="Helvetica" w:eastAsia="Times New Roman" w:hAnsi="Helvetica" w:cs="Helvetica"/>
                <w:b/>
                <w:bCs/>
                <w:color w:val="118ABE"/>
                <w:sz w:val="20"/>
                <w:szCs w:val="20"/>
                <w:lang w:eastAsia="tr-TR"/>
              </w:rPr>
            </w:pPr>
            <w:r w:rsidRPr="000745CD">
              <w:rPr>
                <w:rFonts w:ascii="Helvetica" w:eastAsia="Times New Roman" w:hAnsi="Helvetica" w:cs="Helvetica"/>
                <w:b/>
                <w:bCs/>
                <w:color w:val="118ABE"/>
                <w:sz w:val="20"/>
                <w:szCs w:val="20"/>
                <w:lang w:eastAsia="tr-TR"/>
              </w:rPr>
              <w:t xml:space="preserve">11.06.2011 tarihli ve 27961 sayılı </w:t>
            </w:r>
            <w:proofErr w:type="gramStart"/>
            <w:r w:rsidRPr="000745CD">
              <w:rPr>
                <w:rFonts w:ascii="Helvetica" w:eastAsia="Times New Roman" w:hAnsi="Helvetica" w:cs="Helvetica"/>
                <w:b/>
                <w:bCs/>
                <w:color w:val="118ABE"/>
                <w:sz w:val="20"/>
                <w:szCs w:val="20"/>
                <w:lang w:eastAsia="tr-TR"/>
              </w:rPr>
              <w:t>Resmi</w:t>
            </w:r>
            <w:proofErr w:type="gramEnd"/>
            <w:r w:rsidRPr="000745CD">
              <w:rPr>
                <w:rFonts w:ascii="Helvetica" w:eastAsia="Times New Roman" w:hAnsi="Helvetica" w:cs="Helvetica"/>
                <w:b/>
                <w:bCs/>
                <w:color w:val="118ABE"/>
                <w:sz w:val="20"/>
                <w:szCs w:val="20"/>
                <w:lang w:eastAsia="tr-TR"/>
              </w:rPr>
              <w:t xml:space="preserve"> </w:t>
            </w:r>
            <w:proofErr w:type="spellStart"/>
            <w:r w:rsidRPr="000745CD">
              <w:rPr>
                <w:rFonts w:ascii="Helvetica" w:eastAsia="Times New Roman" w:hAnsi="Helvetica" w:cs="Helvetica"/>
                <w:b/>
                <w:bCs/>
                <w:color w:val="118ABE"/>
                <w:sz w:val="20"/>
                <w:szCs w:val="20"/>
                <w:lang w:eastAsia="tr-TR"/>
              </w:rPr>
              <w:t>Gazete'de</w:t>
            </w:r>
            <w:proofErr w:type="spellEnd"/>
            <w:r w:rsidRPr="000745CD">
              <w:rPr>
                <w:rFonts w:ascii="Helvetica" w:eastAsia="Times New Roman" w:hAnsi="Helvetica" w:cs="Helvetica"/>
                <w:b/>
                <w:bCs/>
                <w:color w:val="118ABE"/>
                <w:sz w:val="20"/>
                <w:szCs w:val="20"/>
                <w:lang w:eastAsia="tr-TR"/>
              </w:rPr>
              <w:t xml:space="preserve"> yayımlanan Yapım İslerinde Benzer İs Grupları Tebliğinde yer alan AXVIII grubu işler benzer iş olarak kabul edilecektir.</w:t>
            </w:r>
          </w:p>
        </w:tc>
      </w:tr>
      <w:tr w:rsidR="000745CD" w:rsidRPr="000745CD" w14:paraId="2DD58B25" w14:textId="77777777" w:rsidTr="000745C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159FC858"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585858"/>
                <w:sz w:val="20"/>
                <w:szCs w:val="20"/>
                <w:lang w:eastAsia="tr-TR"/>
              </w:rPr>
              <w:t>4.4.2. Bu ihalede benzer işe denk sayılacak mühendislik ve mimarlık bölümleri:</w:t>
            </w:r>
          </w:p>
        </w:tc>
      </w:tr>
      <w:tr w:rsidR="000745CD" w:rsidRPr="000745CD" w14:paraId="05668BD3" w14:textId="77777777" w:rsidTr="000745C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7447E69A" w14:textId="77777777" w:rsidR="000745CD" w:rsidRPr="000745CD" w:rsidRDefault="000745CD" w:rsidP="000745CD">
            <w:pPr>
              <w:spacing w:after="0" w:line="240" w:lineRule="atLeast"/>
              <w:rPr>
                <w:rFonts w:ascii="Helvetica" w:eastAsia="Times New Roman" w:hAnsi="Helvetica" w:cs="Helvetica"/>
                <w:color w:val="585858"/>
                <w:sz w:val="20"/>
                <w:szCs w:val="20"/>
                <w:lang w:eastAsia="tr-TR"/>
              </w:rPr>
            </w:pPr>
            <w:r w:rsidRPr="000745CD">
              <w:rPr>
                <w:rFonts w:ascii="Helvetica" w:eastAsia="Times New Roman" w:hAnsi="Helvetica" w:cs="Helvetica"/>
                <w:b/>
                <w:bCs/>
                <w:color w:val="118ABE"/>
                <w:sz w:val="20"/>
                <w:szCs w:val="20"/>
                <w:lang w:eastAsia="tr-TR"/>
              </w:rPr>
              <w:t>İnşaat Mühendisliği</w:t>
            </w:r>
          </w:p>
        </w:tc>
      </w:tr>
    </w:tbl>
    <w:p w14:paraId="4A0EC417" w14:textId="77777777" w:rsidR="000745CD" w:rsidRPr="000745CD" w:rsidRDefault="000745CD" w:rsidP="000745CD">
      <w:pPr>
        <w:spacing w:after="0" w:line="240" w:lineRule="auto"/>
        <w:rPr>
          <w:rFonts w:ascii="Times New Roman" w:eastAsia="Times New Roman" w:hAnsi="Times New Roman" w:cs="Times New Roman"/>
          <w:sz w:val="24"/>
          <w:szCs w:val="24"/>
          <w:lang w:eastAsia="tr-TR"/>
        </w:rPr>
      </w:pP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5-</w:t>
      </w:r>
      <w:r w:rsidRPr="000745CD">
        <w:rPr>
          <w:rFonts w:ascii="Helvetica" w:eastAsia="Times New Roman" w:hAnsi="Helvetica" w:cs="Helvetica"/>
          <w:color w:val="585858"/>
          <w:sz w:val="20"/>
          <w:szCs w:val="20"/>
          <w:shd w:val="clear" w:color="auto" w:fill="F8F8F8"/>
          <w:lang w:eastAsia="tr-TR"/>
        </w:rPr>
        <w:t> Ekonomik açıdan en avantajlı teklif fiyatla birlikte fiyat dışındaki unsurlar da dikkate alınarak belirlenecektir.</w:t>
      </w:r>
    </w:p>
    <w:p w14:paraId="3385872A" w14:textId="130C2861" w:rsidR="000745CD" w:rsidRDefault="000745CD" w:rsidP="000745CD">
      <w:pPr>
        <w:shd w:val="clear" w:color="auto" w:fill="F8F8F8"/>
        <w:spacing w:after="0" w:line="240" w:lineRule="auto"/>
        <w:rPr>
          <w:rFonts w:ascii="Helvetica" w:eastAsia="Times New Roman" w:hAnsi="Helvetica" w:cs="Helvetica"/>
          <w:b/>
          <w:bCs/>
          <w:color w:val="0000FF"/>
          <w:sz w:val="20"/>
          <w:szCs w:val="20"/>
          <w:lang w:eastAsia="tr-TR"/>
        </w:rPr>
      </w:pPr>
      <w:r w:rsidRPr="000745CD">
        <w:rPr>
          <w:rFonts w:ascii="Helvetica" w:eastAsia="Times New Roman" w:hAnsi="Helvetica" w:cs="Helvetica"/>
          <w:b/>
          <w:bCs/>
          <w:color w:val="118ABE"/>
          <w:sz w:val="20"/>
          <w:szCs w:val="20"/>
          <w:lang w:eastAsia="tr-TR"/>
        </w:rPr>
        <w:t xml:space="preserve">Hesaplamada Kullanılacak </w:t>
      </w:r>
      <w:proofErr w:type="spellStart"/>
      <w:r w:rsidRPr="000745CD">
        <w:rPr>
          <w:rFonts w:ascii="Helvetica" w:eastAsia="Times New Roman" w:hAnsi="Helvetica" w:cs="Helvetica"/>
          <w:b/>
          <w:bCs/>
          <w:color w:val="118ABE"/>
          <w:sz w:val="20"/>
          <w:szCs w:val="20"/>
          <w:lang w:eastAsia="tr-TR"/>
        </w:rPr>
        <w:t>Formül:</w:t>
      </w:r>
      <w:r w:rsidRPr="000745CD">
        <w:rPr>
          <w:rFonts w:ascii="Helvetica" w:eastAsia="Times New Roman" w:hAnsi="Helvetica" w:cs="Helvetica"/>
          <w:b/>
          <w:bCs/>
          <w:color w:val="0000FF"/>
          <w:sz w:val="20"/>
          <w:szCs w:val="20"/>
          <w:lang w:eastAsia="tr-TR"/>
        </w:rPr>
        <w:t>Toplam</w:t>
      </w:r>
      <w:proofErr w:type="spellEnd"/>
      <w:r w:rsidRPr="000745CD">
        <w:rPr>
          <w:rFonts w:ascii="Helvetica" w:eastAsia="Times New Roman" w:hAnsi="Helvetica" w:cs="Helvetica"/>
          <w:b/>
          <w:bCs/>
          <w:color w:val="0000FF"/>
          <w:sz w:val="20"/>
          <w:szCs w:val="20"/>
          <w:lang w:eastAsia="tr-TR"/>
        </w:rPr>
        <w:t xml:space="preserve"> Puan=Teklif Fiyatı Puanı + Fiyat Dışı Unsur Puanı</w:t>
      </w:r>
      <w:r w:rsidRPr="000745CD">
        <w:rPr>
          <w:rFonts w:ascii="Helvetica" w:eastAsia="Times New Roman" w:hAnsi="Helvetica" w:cs="Helvetica"/>
          <w:b/>
          <w:bCs/>
          <w:color w:val="118ABE"/>
          <w:sz w:val="20"/>
          <w:szCs w:val="20"/>
          <w:lang w:eastAsia="tr-TR"/>
        </w:rPr>
        <w:br/>
        <w:t>İsteklinin Toplam Puanı hesaplanırken;</w:t>
      </w:r>
      <w:r w:rsidRPr="000745CD">
        <w:rPr>
          <w:rFonts w:ascii="Helvetica" w:eastAsia="Times New Roman" w:hAnsi="Helvetica" w:cs="Helvetica"/>
          <w:b/>
          <w:bCs/>
          <w:color w:val="118ABE"/>
          <w:sz w:val="20"/>
          <w:szCs w:val="20"/>
          <w:lang w:eastAsia="tr-TR"/>
        </w:rPr>
        <w:br/>
        <w:t>Toplam Puan = (Teklif Tam Puanı - (|Sınır Değer Üzerindeki İlk Geçerli Teklif Tutarı-Teklif Fiyatı| X Teklif Tam Puanı / Sınır Değer Üzerindeki İlk Geçerli Teklif Tutarı)) + Fiyat Dışı Unsur Puanı</w:t>
      </w:r>
      <w:r w:rsidRPr="000745CD">
        <w:rPr>
          <w:rFonts w:ascii="Helvetica" w:eastAsia="Times New Roman" w:hAnsi="Helvetica" w:cs="Helvetica"/>
          <w:b/>
          <w:bCs/>
          <w:color w:val="118ABE"/>
          <w:sz w:val="20"/>
          <w:szCs w:val="20"/>
          <w:lang w:eastAsia="tr-TR"/>
        </w:rPr>
        <w:br/>
        <w:t>Teklif Fiyat Puanı:</w:t>
      </w:r>
      <w:r w:rsidRPr="000745CD">
        <w:rPr>
          <w:rFonts w:ascii="Helvetica" w:eastAsia="Times New Roman" w:hAnsi="Helvetica" w:cs="Helvetica"/>
          <w:b/>
          <w:bCs/>
          <w:color w:val="0000FF"/>
          <w:sz w:val="20"/>
          <w:szCs w:val="20"/>
          <w:lang w:eastAsia="tr-TR"/>
        </w:rPr>
        <w:t>50</w:t>
      </w:r>
      <w:r w:rsidRPr="000745CD">
        <w:rPr>
          <w:rFonts w:ascii="Helvetica" w:eastAsia="Times New Roman" w:hAnsi="Helvetica" w:cs="Helvetica"/>
          <w:b/>
          <w:bCs/>
          <w:color w:val="118ABE"/>
          <w:sz w:val="20"/>
          <w:szCs w:val="20"/>
          <w:lang w:eastAsia="tr-TR"/>
        </w:rPr>
        <w:br/>
        <w:t>Fiyat Dışı Unsur (FDU) Puanı:</w:t>
      </w:r>
      <w:r w:rsidRPr="000745CD">
        <w:rPr>
          <w:rFonts w:ascii="Helvetica" w:eastAsia="Times New Roman" w:hAnsi="Helvetica" w:cs="Helvetica"/>
          <w:b/>
          <w:bCs/>
          <w:color w:val="0000FF"/>
          <w:sz w:val="20"/>
          <w:szCs w:val="20"/>
          <w:lang w:eastAsia="tr-TR"/>
        </w:rPr>
        <w:t>50</w:t>
      </w:r>
      <w:r w:rsidRPr="000745CD">
        <w:rPr>
          <w:rFonts w:ascii="Helvetica" w:eastAsia="Times New Roman" w:hAnsi="Helvetica" w:cs="Helvetica"/>
          <w:b/>
          <w:bCs/>
          <w:color w:val="118ABE"/>
          <w:sz w:val="20"/>
          <w:szCs w:val="20"/>
          <w:lang w:eastAsia="tr-TR"/>
        </w:rPr>
        <w:br/>
        <w:t>Fiyat Dışı Unsur Değerlendirme Yöntemi: </w:t>
      </w:r>
      <w:r w:rsidRPr="000745CD">
        <w:rPr>
          <w:rFonts w:ascii="Helvetica" w:eastAsia="Times New Roman" w:hAnsi="Helvetica" w:cs="Helvetica"/>
          <w:b/>
          <w:bCs/>
          <w:color w:val="0000FF"/>
          <w:sz w:val="20"/>
          <w:szCs w:val="20"/>
          <w:lang w:eastAsia="tr-TR"/>
        </w:rPr>
        <w:t>İsteklinin Teklifi ile Yaklaşık Maliyet Yapısının Birbiri ile Uyumu</w:t>
      </w:r>
      <w:r w:rsidRPr="000745CD">
        <w:rPr>
          <w:rFonts w:ascii="Helvetica" w:eastAsia="Times New Roman" w:hAnsi="Helvetica" w:cs="Helvetica"/>
          <w:b/>
          <w:bCs/>
          <w:color w:val="118ABE"/>
          <w:sz w:val="20"/>
          <w:szCs w:val="20"/>
          <w:lang w:eastAsia="tr-TR"/>
        </w:rPr>
        <w:br/>
      </w:r>
      <w:r w:rsidRPr="000745CD">
        <w:rPr>
          <w:rFonts w:ascii="Helvetica" w:eastAsia="Times New Roman" w:hAnsi="Helvetica" w:cs="Helvetica"/>
          <w:b/>
          <w:bCs/>
          <w:color w:val="0000FF"/>
          <w:sz w:val="20"/>
          <w:szCs w:val="20"/>
          <w:lang w:eastAsia="tr-TR"/>
        </w:rPr>
        <w:t>(Alınabilecek Azami FDU Puanı : 50 )</w:t>
      </w:r>
      <w:r w:rsidRPr="000745CD">
        <w:rPr>
          <w:rFonts w:ascii="Helvetica" w:eastAsia="Times New Roman" w:hAnsi="Helvetica" w:cs="Helvetica"/>
          <w:b/>
          <w:bCs/>
          <w:color w:val="118ABE"/>
          <w:sz w:val="20"/>
          <w:szCs w:val="20"/>
          <w:lang w:eastAsia="tr-TR"/>
        </w:rPr>
        <w:br/>
      </w:r>
      <w:r w:rsidRPr="000745CD">
        <w:rPr>
          <w:rFonts w:ascii="Helvetica" w:eastAsia="Times New Roman" w:hAnsi="Helvetica" w:cs="Helvetica"/>
          <w:b/>
          <w:bCs/>
          <w:i/>
          <w:iCs/>
          <w:color w:val="118ABE"/>
          <w:sz w:val="20"/>
          <w:szCs w:val="20"/>
          <w:lang w:eastAsia="tr-TR"/>
        </w:rPr>
        <w:t>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dahil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yapılmayacaktır. Bu yönteme ilişkin işlemler, belirlenen bütün kalemler için isteklilerin teklif cetveli esas alınarak EKAP tarafından otomatik olarak yapılacak ve toplam fiyat dışı unsur puanları hesaplanacaktır.</w:t>
      </w:r>
      <w:r w:rsidRPr="000745CD">
        <w:rPr>
          <w:rFonts w:ascii="Helvetica" w:eastAsia="Times New Roman" w:hAnsi="Helvetica" w:cs="Helvetica"/>
          <w:b/>
          <w:bCs/>
          <w:color w:val="118ABE"/>
          <w:sz w:val="20"/>
          <w:szCs w:val="20"/>
          <w:lang w:eastAsia="tr-TR"/>
        </w:rPr>
        <w:br/>
        <w:t xml:space="preserve">Numune Değerlendirmesinde Kullanılacak </w:t>
      </w:r>
      <w:proofErr w:type="gramStart"/>
      <w:r w:rsidRPr="000745CD">
        <w:rPr>
          <w:rFonts w:ascii="Helvetica" w:eastAsia="Times New Roman" w:hAnsi="Helvetica" w:cs="Helvetica"/>
          <w:b/>
          <w:bCs/>
          <w:color w:val="118ABE"/>
          <w:sz w:val="20"/>
          <w:szCs w:val="20"/>
          <w:lang w:eastAsia="tr-TR"/>
        </w:rPr>
        <w:t>Mı?:</w:t>
      </w:r>
      <w:proofErr w:type="gramEnd"/>
      <w:r w:rsidRPr="000745CD">
        <w:rPr>
          <w:rFonts w:ascii="Helvetica" w:eastAsia="Times New Roman" w:hAnsi="Helvetica" w:cs="Helvetica"/>
          <w:b/>
          <w:bCs/>
          <w:color w:val="118ABE"/>
          <w:sz w:val="20"/>
          <w:szCs w:val="20"/>
          <w:lang w:eastAsia="tr-TR"/>
        </w:rPr>
        <w:t> </w:t>
      </w:r>
      <w:r w:rsidRPr="000745CD">
        <w:rPr>
          <w:rFonts w:ascii="Helvetica" w:eastAsia="Times New Roman" w:hAnsi="Helvetica" w:cs="Helvetica"/>
          <w:b/>
          <w:bCs/>
          <w:color w:val="0000FF"/>
          <w:sz w:val="20"/>
          <w:szCs w:val="20"/>
          <w:lang w:eastAsia="tr-TR"/>
        </w:rPr>
        <w:t>Hayır</w:t>
      </w:r>
      <w:r w:rsidRPr="000745CD">
        <w:rPr>
          <w:rFonts w:ascii="Helvetica" w:eastAsia="Times New Roman" w:hAnsi="Helvetica" w:cs="Helvetica"/>
          <w:b/>
          <w:bCs/>
          <w:color w:val="118ABE"/>
          <w:sz w:val="20"/>
          <w:szCs w:val="20"/>
          <w:lang w:eastAsia="tr-TR"/>
        </w:rPr>
        <w:br/>
        <w:t>Demonstrasyon Değerlendirmesinde Kullanılacak Mı?:</w:t>
      </w:r>
      <w:r w:rsidRPr="000745CD">
        <w:rPr>
          <w:rFonts w:ascii="Helvetica" w:eastAsia="Times New Roman" w:hAnsi="Helvetica" w:cs="Helvetica"/>
          <w:b/>
          <w:bCs/>
          <w:color w:val="0000FF"/>
          <w:sz w:val="20"/>
          <w:szCs w:val="20"/>
          <w:lang w:eastAsia="tr-TR"/>
        </w:rPr>
        <w:t>Hayır</w:t>
      </w:r>
      <w:r w:rsidRPr="000745CD">
        <w:rPr>
          <w:rFonts w:ascii="Helvetica" w:eastAsia="Times New Roman" w:hAnsi="Helvetica" w:cs="Helvetica"/>
          <w:b/>
          <w:bCs/>
          <w:color w:val="118ABE"/>
          <w:sz w:val="20"/>
          <w:szCs w:val="20"/>
          <w:lang w:eastAsia="tr-TR"/>
        </w:rPr>
        <w:br/>
      </w:r>
      <w:r w:rsidRPr="000745CD">
        <w:rPr>
          <w:rFonts w:ascii="Helvetica" w:eastAsia="Times New Roman" w:hAnsi="Helvetica" w:cs="Helvetica"/>
          <w:b/>
          <w:bCs/>
          <w:color w:val="118ABE"/>
          <w:sz w:val="20"/>
          <w:szCs w:val="20"/>
          <w:lang w:eastAsia="tr-TR"/>
        </w:rPr>
        <w:br/>
      </w:r>
      <w:r w:rsidRPr="000745CD">
        <w:rPr>
          <w:rFonts w:ascii="Helvetica" w:eastAsia="Times New Roman" w:hAnsi="Helvetica" w:cs="Helvetica"/>
          <w:b/>
          <w:bCs/>
          <w:color w:val="0000FF"/>
          <w:sz w:val="20"/>
          <w:szCs w:val="20"/>
          <w:lang w:eastAsia="tr-TR"/>
        </w:rPr>
        <w:t>İş ortaklıklarında ortaklık oranları dikkate alınmadan istekli bazında fiyat dışı unsur puanlaması yapılacaktır.</w:t>
      </w:r>
    </w:p>
    <w:p w14:paraId="5475C550" w14:textId="451F711E" w:rsidR="000745CD" w:rsidRDefault="000745CD" w:rsidP="000745CD">
      <w:pPr>
        <w:shd w:val="clear" w:color="auto" w:fill="F8F8F8"/>
        <w:spacing w:after="0" w:line="240" w:lineRule="auto"/>
        <w:rPr>
          <w:rFonts w:ascii="Helvetica" w:eastAsia="Times New Roman" w:hAnsi="Helvetica" w:cs="Helvetica"/>
          <w:b/>
          <w:bCs/>
          <w:color w:val="0000FF"/>
          <w:sz w:val="20"/>
          <w:szCs w:val="20"/>
          <w:lang w:eastAsia="tr-TR"/>
        </w:rPr>
      </w:pPr>
    </w:p>
    <w:p w14:paraId="62436AAE" w14:textId="4F608CCC" w:rsidR="000745CD" w:rsidRDefault="000745CD" w:rsidP="000745CD">
      <w:pPr>
        <w:shd w:val="clear" w:color="auto" w:fill="F8F8F8"/>
        <w:spacing w:after="0" w:line="240" w:lineRule="auto"/>
        <w:rPr>
          <w:rFonts w:ascii="Helvetica" w:eastAsia="Times New Roman" w:hAnsi="Helvetica" w:cs="Helvetica"/>
          <w:b/>
          <w:bCs/>
          <w:color w:val="0000FF"/>
          <w:sz w:val="20"/>
          <w:szCs w:val="20"/>
          <w:lang w:eastAsia="tr-TR"/>
        </w:rPr>
      </w:pPr>
    </w:p>
    <w:p w14:paraId="4606440D" w14:textId="77777777" w:rsidR="000745CD" w:rsidRPr="000745CD" w:rsidRDefault="000745CD" w:rsidP="000745CD">
      <w:pPr>
        <w:shd w:val="clear" w:color="auto" w:fill="F8F8F8"/>
        <w:spacing w:after="0" w:line="240" w:lineRule="auto"/>
        <w:rPr>
          <w:rFonts w:ascii="Helvetica" w:eastAsia="Times New Roman" w:hAnsi="Helvetica" w:cs="Helvetica"/>
          <w:b/>
          <w:bCs/>
          <w:color w:val="118ABE"/>
          <w:sz w:val="20"/>
          <w:szCs w:val="20"/>
          <w:lang w:eastAsia="tr-TR"/>
        </w:rPr>
      </w:pP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4297"/>
        <w:gridCol w:w="1681"/>
        <w:gridCol w:w="1681"/>
        <w:gridCol w:w="1681"/>
      </w:tblGrid>
      <w:tr w:rsidR="000745CD" w:rsidRPr="000745CD" w14:paraId="3B3AA998" w14:textId="77777777" w:rsidTr="000745CD">
        <w:trPr>
          <w:trHeight w:val="375"/>
          <w:tblCellSpacing w:w="0" w:type="dxa"/>
        </w:trPr>
        <w:tc>
          <w:tcPr>
            <w:tcW w:w="23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49F23D0" w14:textId="77777777" w:rsidR="000745CD" w:rsidRPr="000745CD" w:rsidRDefault="000745CD" w:rsidP="000745CD">
            <w:pPr>
              <w:wordWrap w:val="0"/>
              <w:spacing w:after="0" w:line="240" w:lineRule="atLeast"/>
              <w:rPr>
                <w:rFonts w:ascii="Times New Roman" w:eastAsia="Times New Roman" w:hAnsi="Times New Roman" w:cs="Times New Roman"/>
                <w:sz w:val="24"/>
                <w:szCs w:val="24"/>
                <w:lang w:eastAsia="tr-TR"/>
              </w:rPr>
            </w:pPr>
            <w:r w:rsidRPr="000745CD">
              <w:rPr>
                <w:rFonts w:ascii="Times New Roman" w:eastAsia="Times New Roman" w:hAnsi="Times New Roman" w:cs="Times New Roman"/>
                <w:b/>
                <w:bCs/>
                <w:sz w:val="20"/>
                <w:szCs w:val="20"/>
                <w:lang w:eastAsia="tr-TR"/>
              </w:rPr>
              <w:lastRenderedPageBreak/>
              <w:t>İş Kaleminin Adı ve Kısa Açıklaması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082D95F8"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b/>
                <w:bCs/>
                <w:sz w:val="20"/>
                <w:szCs w:val="20"/>
                <w:lang w:eastAsia="tr-TR"/>
              </w:rPr>
              <w:t>Asgari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7DEEF6F"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b/>
                <w:bCs/>
                <w:sz w:val="20"/>
                <w:szCs w:val="20"/>
                <w:lang w:eastAsia="tr-TR"/>
              </w:rPr>
              <w:t>Azami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E9452D6"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b/>
                <w:bCs/>
                <w:sz w:val="20"/>
                <w:szCs w:val="20"/>
                <w:lang w:eastAsia="tr-TR"/>
              </w:rPr>
              <w:t>Fiyat Dışı</w:t>
            </w:r>
            <w:r w:rsidRPr="000745CD">
              <w:rPr>
                <w:rFonts w:ascii="Times New Roman" w:eastAsia="Times New Roman" w:hAnsi="Times New Roman" w:cs="Times New Roman"/>
                <w:b/>
                <w:bCs/>
                <w:sz w:val="20"/>
                <w:szCs w:val="20"/>
                <w:lang w:eastAsia="tr-TR"/>
              </w:rPr>
              <w:br/>
              <w:t>Unsur Puanı</w:t>
            </w:r>
          </w:p>
        </w:tc>
      </w:tr>
      <w:tr w:rsidR="000745CD" w:rsidRPr="000745CD" w14:paraId="506BAAFD" w14:textId="77777777" w:rsidTr="000745CD">
        <w:trPr>
          <w:trHeight w:val="375"/>
          <w:tblCellSpacing w:w="0" w:type="dxa"/>
        </w:trPr>
        <w:tc>
          <w:tcPr>
            <w:tcW w:w="3732"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488FB7E"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Çakıl temin edilerek, drenaj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624F15C"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12,4%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24C0F11"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22,9%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AEAE54D"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8,8</w:t>
            </w:r>
          </w:p>
        </w:tc>
      </w:tr>
      <w:tr w:rsidR="000745CD" w:rsidRPr="000745CD" w14:paraId="047E8D1E" w14:textId="77777777" w:rsidTr="000745CD">
        <w:trPr>
          <w:trHeight w:val="375"/>
          <w:tblCellSpacing w:w="0" w:type="dxa"/>
        </w:trPr>
        <w:tc>
          <w:tcPr>
            <w:tcW w:w="3732"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D8B9B07"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HER CİNS TOPRAK KAZISI YAPILMASI VE İMLAYA SERİLMESİ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7FC743B1"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1,6%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A7CC993"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2,9%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04DD203"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1,1</w:t>
            </w:r>
          </w:p>
        </w:tc>
      </w:tr>
      <w:tr w:rsidR="000745CD" w:rsidRPr="000745CD" w14:paraId="74D43A98" w14:textId="77777777" w:rsidTr="000745CD">
        <w:trPr>
          <w:trHeight w:val="375"/>
          <w:tblCellSpacing w:w="0" w:type="dxa"/>
        </w:trPr>
        <w:tc>
          <w:tcPr>
            <w:tcW w:w="3732"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5F86B14"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KONKASE MALZEME İLE TEMEL/TEMEL ALTI TABAKASI TEŞKİLİ (GREYDER İLE)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6309411"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2,2%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0AD13B0"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4,1%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AD913A9"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1,6</w:t>
            </w:r>
          </w:p>
        </w:tc>
      </w:tr>
      <w:tr w:rsidR="000745CD" w:rsidRPr="000745CD" w14:paraId="17CF77F7" w14:textId="77777777" w:rsidTr="000745CD">
        <w:trPr>
          <w:trHeight w:val="375"/>
          <w:tblCellSpacing w:w="0" w:type="dxa"/>
        </w:trPr>
        <w:tc>
          <w:tcPr>
            <w:tcW w:w="3732"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CD8D155"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KONKASE MALZEME İLE DOLGU YAPILMASI (ŞARTNAME/1A) GREYDER İLE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74E363F2"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52,1%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27E3259"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96,8%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E5E6EDA"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37,2</w:t>
            </w:r>
          </w:p>
        </w:tc>
      </w:tr>
      <w:tr w:rsidR="000745CD" w:rsidRPr="000745CD" w14:paraId="1788C12D" w14:textId="77777777" w:rsidTr="000745CD">
        <w:trPr>
          <w:trHeight w:val="375"/>
          <w:tblCellSpacing w:w="0" w:type="dxa"/>
        </w:trPr>
        <w:tc>
          <w:tcPr>
            <w:tcW w:w="3732"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D39FF3F"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BİTÜMLÜ TEMEL (DÜZELTME) TABAKASI YAPILMASI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0501D66D"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1,7%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28BD277"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3,3%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915E1EB" w14:textId="77777777" w:rsidR="000745CD" w:rsidRPr="000745CD" w:rsidRDefault="000745CD" w:rsidP="000745CD">
            <w:pPr>
              <w:wordWrap w:val="0"/>
              <w:spacing w:after="0" w:line="240" w:lineRule="atLeast"/>
              <w:rPr>
                <w:rFonts w:ascii="Times New Roman" w:eastAsia="Times New Roman" w:hAnsi="Times New Roman" w:cs="Times New Roman"/>
                <w:sz w:val="20"/>
                <w:szCs w:val="20"/>
                <w:lang w:eastAsia="tr-TR"/>
              </w:rPr>
            </w:pPr>
            <w:r w:rsidRPr="000745CD">
              <w:rPr>
                <w:rFonts w:ascii="Times New Roman" w:eastAsia="Times New Roman" w:hAnsi="Times New Roman" w:cs="Times New Roman"/>
                <w:sz w:val="20"/>
                <w:szCs w:val="20"/>
                <w:lang w:eastAsia="tr-TR"/>
              </w:rPr>
              <w:t>1,3</w:t>
            </w:r>
          </w:p>
        </w:tc>
      </w:tr>
    </w:tbl>
    <w:p w14:paraId="746795CA" w14:textId="77777777" w:rsidR="000745CD" w:rsidRPr="000745CD" w:rsidRDefault="000745CD" w:rsidP="000745CD">
      <w:pPr>
        <w:shd w:val="clear" w:color="auto" w:fill="F8F8F8"/>
        <w:spacing w:after="0" w:line="240" w:lineRule="auto"/>
        <w:rPr>
          <w:rFonts w:ascii="Times New Roman" w:eastAsia="Times New Roman" w:hAnsi="Times New Roman" w:cs="Times New Roman"/>
          <w:color w:val="585858"/>
          <w:sz w:val="20"/>
          <w:szCs w:val="20"/>
          <w:lang w:eastAsia="tr-TR"/>
        </w:rPr>
      </w:pPr>
    </w:p>
    <w:p w14:paraId="44EA5A4C" w14:textId="224B30E1" w:rsidR="000745CD" w:rsidRPr="000745CD" w:rsidRDefault="000745CD" w:rsidP="000745CD">
      <w:pPr>
        <w:spacing w:after="0" w:line="240" w:lineRule="auto"/>
        <w:rPr>
          <w:rFonts w:ascii="Times New Roman" w:eastAsia="Times New Roman" w:hAnsi="Times New Roman" w:cs="Times New Roman"/>
          <w:sz w:val="24"/>
          <w:szCs w:val="24"/>
          <w:lang w:eastAsia="tr-TR"/>
        </w:rPr>
      </w:pP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6-</w:t>
      </w:r>
      <w:r w:rsidRPr="000745CD">
        <w:rPr>
          <w:rFonts w:ascii="Helvetica" w:eastAsia="Times New Roman" w:hAnsi="Helvetica" w:cs="Helvetica"/>
          <w:color w:val="585858"/>
          <w:sz w:val="20"/>
          <w:szCs w:val="20"/>
          <w:shd w:val="clear" w:color="auto" w:fill="F8F8F8"/>
          <w:lang w:eastAsia="tr-TR"/>
        </w:rPr>
        <w:t> İhaleye sadece yerli istekliler katılabilecektir.</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7-</w:t>
      </w:r>
      <w:r w:rsidRPr="000745C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8-</w:t>
      </w:r>
      <w:r w:rsidRPr="000745C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9-</w:t>
      </w:r>
      <w:r w:rsidRPr="000745C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10-</w:t>
      </w:r>
      <w:r w:rsidRPr="000745CD">
        <w:rPr>
          <w:rFonts w:ascii="Helvetica" w:eastAsia="Times New Roman" w:hAnsi="Helvetica" w:cs="Helvetica"/>
          <w:color w:val="585858"/>
          <w:sz w:val="20"/>
          <w:szCs w:val="20"/>
          <w:shd w:val="clear" w:color="auto" w:fill="F8F8F8"/>
          <w:lang w:eastAsia="tr-TR"/>
        </w:rPr>
        <w:t> Bu ihalede, işin tamamı için teklif verilecektir.</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11-</w:t>
      </w:r>
      <w:r w:rsidRPr="000745C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12-</w:t>
      </w:r>
      <w:r w:rsidRPr="000745CD">
        <w:rPr>
          <w:rFonts w:ascii="Helvetica" w:eastAsia="Times New Roman" w:hAnsi="Helvetica" w:cs="Helvetica"/>
          <w:color w:val="585858"/>
          <w:sz w:val="20"/>
          <w:szCs w:val="20"/>
          <w:shd w:val="clear" w:color="auto" w:fill="F8F8F8"/>
          <w:lang w:eastAsia="tr-TR"/>
        </w:rPr>
        <w:t> Bu ihalede elektronik eksiltme yapılmayacaktır.</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13-</w:t>
      </w:r>
      <w:r w:rsidRPr="000745CD">
        <w:rPr>
          <w:rFonts w:ascii="Helvetica" w:eastAsia="Times New Roman" w:hAnsi="Helvetica" w:cs="Helvetica"/>
          <w:color w:val="585858"/>
          <w:sz w:val="20"/>
          <w:szCs w:val="20"/>
          <w:shd w:val="clear" w:color="auto" w:fill="F8F8F8"/>
          <w:lang w:eastAsia="tr-TR"/>
        </w:rPr>
        <w:t> Verilen tekliflerin geçerlilik süresi, ihale tarihinden itibaren </w:t>
      </w:r>
      <w:r w:rsidRPr="000745CD">
        <w:rPr>
          <w:rFonts w:ascii="Helvetica" w:eastAsia="Times New Roman" w:hAnsi="Helvetica" w:cs="Helvetica"/>
          <w:b/>
          <w:bCs/>
          <w:color w:val="118ABE"/>
          <w:sz w:val="20"/>
          <w:szCs w:val="20"/>
          <w:shd w:val="clear" w:color="auto" w:fill="F8F8F8"/>
          <w:lang w:eastAsia="tr-TR"/>
        </w:rPr>
        <w:t>120 (</w:t>
      </w:r>
      <w:proofErr w:type="spellStart"/>
      <w:r w:rsidRPr="000745CD">
        <w:rPr>
          <w:rFonts w:ascii="Helvetica" w:eastAsia="Times New Roman" w:hAnsi="Helvetica" w:cs="Helvetica"/>
          <w:b/>
          <w:bCs/>
          <w:color w:val="118ABE"/>
          <w:sz w:val="20"/>
          <w:szCs w:val="20"/>
          <w:shd w:val="clear" w:color="auto" w:fill="F8F8F8"/>
          <w:lang w:eastAsia="tr-TR"/>
        </w:rPr>
        <w:t>YüzYirmi</w:t>
      </w:r>
      <w:proofErr w:type="spellEnd"/>
      <w:r w:rsidRPr="000745CD">
        <w:rPr>
          <w:rFonts w:ascii="Helvetica" w:eastAsia="Times New Roman" w:hAnsi="Helvetica" w:cs="Helvetica"/>
          <w:b/>
          <w:bCs/>
          <w:color w:val="118ABE"/>
          <w:sz w:val="20"/>
          <w:szCs w:val="20"/>
          <w:shd w:val="clear" w:color="auto" w:fill="F8F8F8"/>
          <w:lang w:eastAsia="tr-TR"/>
        </w:rPr>
        <w:t>)</w:t>
      </w:r>
      <w:r w:rsidRPr="000745CD">
        <w:rPr>
          <w:rFonts w:ascii="Helvetica" w:eastAsia="Times New Roman" w:hAnsi="Helvetica" w:cs="Helvetica"/>
          <w:color w:val="585858"/>
          <w:sz w:val="20"/>
          <w:szCs w:val="20"/>
          <w:shd w:val="clear" w:color="auto" w:fill="F8F8F8"/>
          <w:lang w:eastAsia="tr-TR"/>
        </w:rPr>
        <w:t> takvim günüdür.</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14-</w:t>
      </w:r>
      <w:r w:rsidRPr="000745CD">
        <w:rPr>
          <w:rFonts w:ascii="Helvetica" w:eastAsia="Times New Roman" w:hAnsi="Helvetica" w:cs="Helvetica"/>
          <w:color w:val="585858"/>
          <w:sz w:val="20"/>
          <w:szCs w:val="20"/>
          <w:shd w:val="clear" w:color="auto" w:fill="F8F8F8"/>
          <w:lang w:eastAsia="tr-TR"/>
        </w:rPr>
        <w:t> Konsorsiyum olarak ihaleye teklif verilemez.</w:t>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color w:val="585858"/>
          <w:sz w:val="20"/>
          <w:szCs w:val="20"/>
          <w:lang w:eastAsia="tr-TR"/>
        </w:rPr>
        <w:br/>
      </w:r>
      <w:r w:rsidRPr="000745CD">
        <w:rPr>
          <w:rFonts w:ascii="Helvetica" w:eastAsia="Times New Roman" w:hAnsi="Helvetica" w:cs="Helvetica"/>
          <w:b/>
          <w:bCs/>
          <w:color w:val="585858"/>
          <w:sz w:val="20"/>
          <w:szCs w:val="20"/>
          <w:shd w:val="clear" w:color="auto" w:fill="F8F8F8"/>
          <w:lang w:eastAsia="tr-TR"/>
        </w:rPr>
        <w:t>15- Diğer hususlar:</w:t>
      </w:r>
    </w:p>
    <w:p w14:paraId="6D96EF72" w14:textId="77777777" w:rsidR="000745CD" w:rsidRPr="000745CD" w:rsidRDefault="000745CD" w:rsidP="000745CD">
      <w:pPr>
        <w:shd w:val="clear" w:color="auto" w:fill="F8F8F8"/>
        <w:spacing w:after="0" w:line="240" w:lineRule="auto"/>
        <w:rPr>
          <w:rFonts w:ascii="Helvetica" w:eastAsia="Times New Roman" w:hAnsi="Helvetica" w:cs="Helvetica"/>
          <w:color w:val="585858"/>
          <w:sz w:val="20"/>
          <w:szCs w:val="20"/>
          <w:lang w:eastAsia="tr-TR"/>
        </w:rPr>
      </w:pPr>
      <w:r w:rsidRPr="000745CD">
        <w:rPr>
          <w:rFonts w:ascii="Helvetica" w:eastAsia="Times New Roman" w:hAnsi="Helvetica" w:cs="Helvetica"/>
          <w:color w:val="585858"/>
          <w:sz w:val="20"/>
          <w:szCs w:val="20"/>
          <w:lang w:eastAsia="tr-TR"/>
        </w:rPr>
        <w:t>İhalede Uygulanacak Sınır Değer Katsayısı (N</w:t>
      </w:r>
      <w:proofErr w:type="gramStart"/>
      <w:r w:rsidRPr="000745CD">
        <w:rPr>
          <w:rFonts w:ascii="Helvetica" w:eastAsia="Times New Roman" w:hAnsi="Helvetica" w:cs="Helvetica"/>
          <w:color w:val="585858"/>
          <w:sz w:val="20"/>
          <w:szCs w:val="20"/>
          <w:lang w:eastAsia="tr-TR"/>
        </w:rPr>
        <w:t>) :</w:t>
      </w:r>
      <w:proofErr w:type="gramEnd"/>
      <w:r w:rsidRPr="000745CD">
        <w:rPr>
          <w:rFonts w:ascii="Helvetica" w:eastAsia="Times New Roman" w:hAnsi="Helvetica" w:cs="Helvetica"/>
          <w:color w:val="585858"/>
          <w:sz w:val="20"/>
          <w:szCs w:val="20"/>
          <w:lang w:eastAsia="tr-TR"/>
        </w:rPr>
        <w:t> </w:t>
      </w:r>
      <w:r w:rsidRPr="000745CD">
        <w:rPr>
          <w:rFonts w:ascii="Helvetica" w:eastAsia="Times New Roman" w:hAnsi="Helvetica" w:cs="Helvetica"/>
          <w:b/>
          <w:bCs/>
          <w:color w:val="118ABE"/>
          <w:sz w:val="20"/>
          <w:szCs w:val="20"/>
          <w:lang w:eastAsia="tr-TR"/>
        </w:rPr>
        <w:t>1</w:t>
      </w:r>
      <w:r w:rsidRPr="000745CD">
        <w:rPr>
          <w:rFonts w:ascii="Helvetica" w:eastAsia="Times New Roman" w:hAnsi="Helvetica" w:cs="Helvetica"/>
          <w:color w:val="585858"/>
          <w:sz w:val="20"/>
          <w:szCs w:val="20"/>
          <w:lang w:eastAsia="tr-TR"/>
        </w:rPr>
        <w:br/>
        <w:t>Sınır değerin altında teklif sunan isteklilerin teklifleri açıklama istenilmeksizin reddedilecektir.</w:t>
      </w:r>
    </w:p>
    <w:p w14:paraId="526CE073" w14:textId="77777777" w:rsidR="000745CD" w:rsidRPr="000745CD" w:rsidRDefault="000745CD" w:rsidP="000745CD">
      <w:pPr>
        <w:spacing w:after="0" w:line="240" w:lineRule="auto"/>
        <w:rPr>
          <w:rFonts w:ascii="Times New Roman" w:eastAsia="Times New Roman" w:hAnsi="Times New Roman" w:cs="Times New Roman"/>
          <w:sz w:val="24"/>
          <w:szCs w:val="24"/>
          <w:lang w:eastAsia="tr-TR"/>
        </w:rPr>
      </w:pPr>
    </w:p>
    <w:p w14:paraId="35EB7551" w14:textId="77777777" w:rsidR="000745CD" w:rsidRPr="000745CD" w:rsidRDefault="000745CD" w:rsidP="000745CD">
      <w:pPr>
        <w:shd w:val="clear" w:color="auto" w:fill="F8F8F8"/>
        <w:spacing w:after="0" w:line="240" w:lineRule="auto"/>
        <w:rPr>
          <w:rFonts w:ascii="Helvetica" w:eastAsia="Times New Roman" w:hAnsi="Helvetica" w:cs="Helvetica"/>
          <w:color w:val="585858"/>
          <w:sz w:val="20"/>
          <w:szCs w:val="20"/>
          <w:lang w:eastAsia="tr-TR"/>
        </w:rPr>
      </w:pPr>
      <w:r w:rsidRPr="000745CD">
        <w:rPr>
          <w:rFonts w:ascii="Helvetica" w:eastAsia="Times New Roman" w:hAnsi="Helvetica" w:cs="Helvetica"/>
          <w:b/>
          <w:bCs/>
          <w:color w:val="118ABE"/>
          <w:sz w:val="20"/>
          <w:szCs w:val="20"/>
          <w:lang w:eastAsia="tr-TR"/>
        </w:rPr>
        <w:t xml:space="preserve">30 Kasım 2013 Tarihli ve 28837 Sayılı </w:t>
      </w:r>
      <w:proofErr w:type="gramStart"/>
      <w:r w:rsidRPr="000745CD">
        <w:rPr>
          <w:rFonts w:ascii="Helvetica" w:eastAsia="Times New Roman" w:hAnsi="Helvetica" w:cs="Helvetica"/>
          <w:b/>
          <w:bCs/>
          <w:color w:val="118ABE"/>
          <w:sz w:val="20"/>
          <w:szCs w:val="20"/>
          <w:lang w:eastAsia="tr-TR"/>
        </w:rPr>
        <w:t>Resmi</w:t>
      </w:r>
      <w:proofErr w:type="gramEnd"/>
      <w:r w:rsidRPr="000745CD">
        <w:rPr>
          <w:rFonts w:ascii="Helvetica" w:eastAsia="Times New Roman" w:hAnsi="Helvetica" w:cs="Helvetica"/>
          <w:b/>
          <w:bCs/>
          <w:color w:val="118ABE"/>
          <w:sz w:val="20"/>
          <w:szCs w:val="20"/>
          <w:lang w:eastAsia="tr-TR"/>
        </w:rPr>
        <w:t xml:space="preserve"> Gazetenin Çeşitli İlanlar Başlıklı Bölümünde Devlet Hava Meydanları İşletmesi İçin N Değeri Altyapı İşlerinde 1 Olarak Alınacağı Belirtilmektedir. Kars </w:t>
      </w:r>
      <w:proofErr w:type="spellStart"/>
      <w:r w:rsidRPr="000745CD">
        <w:rPr>
          <w:rFonts w:ascii="Helvetica" w:eastAsia="Times New Roman" w:hAnsi="Helvetica" w:cs="Helvetica"/>
          <w:b/>
          <w:bCs/>
          <w:color w:val="118ABE"/>
          <w:sz w:val="20"/>
          <w:szCs w:val="20"/>
          <w:lang w:eastAsia="tr-TR"/>
        </w:rPr>
        <w:t>Harakani</w:t>
      </w:r>
      <w:proofErr w:type="spellEnd"/>
      <w:r w:rsidRPr="000745CD">
        <w:rPr>
          <w:rFonts w:ascii="Helvetica" w:eastAsia="Times New Roman" w:hAnsi="Helvetica" w:cs="Helvetica"/>
          <w:b/>
          <w:bCs/>
          <w:color w:val="118ABE"/>
          <w:sz w:val="20"/>
          <w:szCs w:val="20"/>
          <w:lang w:eastAsia="tr-TR"/>
        </w:rPr>
        <w:t xml:space="preserve"> Havalimanı </w:t>
      </w:r>
      <w:proofErr w:type="spellStart"/>
      <w:r w:rsidRPr="000745CD">
        <w:rPr>
          <w:rFonts w:ascii="Helvetica" w:eastAsia="Times New Roman" w:hAnsi="Helvetica" w:cs="Helvetica"/>
          <w:b/>
          <w:bCs/>
          <w:color w:val="118ABE"/>
          <w:sz w:val="20"/>
          <w:szCs w:val="20"/>
          <w:lang w:eastAsia="tr-TR"/>
        </w:rPr>
        <w:t>Glide</w:t>
      </w:r>
      <w:proofErr w:type="spellEnd"/>
      <w:r w:rsidRPr="000745CD">
        <w:rPr>
          <w:rFonts w:ascii="Helvetica" w:eastAsia="Times New Roman" w:hAnsi="Helvetica" w:cs="Helvetica"/>
          <w:b/>
          <w:bCs/>
          <w:color w:val="118ABE"/>
          <w:sz w:val="20"/>
          <w:szCs w:val="20"/>
          <w:lang w:eastAsia="tr-TR"/>
        </w:rPr>
        <w:t xml:space="preserve"> </w:t>
      </w:r>
      <w:proofErr w:type="spellStart"/>
      <w:r w:rsidRPr="000745CD">
        <w:rPr>
          <w:rFonts w:ascii="Helvetica" w:eastAsia="Times New Roman" w:hAnsi="Helvetica" w:cs="Helvetica"/>
          <w:b/>
          <w:bCs/>
          <w:color w:val="118ABE"/>
          <w:sz w:val="20"/>
          <w:szCs w:val="20"/>
          <w:lang w:eastAsia="tr-TR"/>
        </w:rPr>
        <w:t>Path</w:t>
      </w:r>
      <w:proofErr w:type="spellEnd"/>
      <w:r w:rsidRPr="000745CD">
        <w:rPr>
          <w:rFonts w:ascii="Helvetica" w:eastAsia="Times New Roman" w:hAnsi="Helvetica" w:cs="Helvetica"/>
          <w:b/>
          <w:bCs/>
          <w:color w:val="118ABE"/>
          <w:sz w:val="20"/>
          <w:szCs w:val="20"/>
          <w:lang w:eastAsia="tr-TR"/>
        </w:rPr>
        <w:t xml:space="preserve"> Altyapısı Düzenlenmesi İşinde Benzer iş olarak belirlenen AXVIII gurubu işine ait Sınır Değer Katsayısı N=1 olarak alınacaktır.</w:t>
      </w:r>
    </w:p>
    <w:p w14:paraId="7AACF568" w14:textId="77777777" w:rsidR="00C75D62" w:rsidRDefault="00C75D62" w:rsidP="000745CD"/>
    <w:sectPr w:rsidR="00C75D62" w:rsidSect="000745CD">
      <w:footerReference w:type="default" r:id="rId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F7AF3" w14:textId="77777777" w:rsidR="00051B83" w:rsidRDefault="00051B83" w:rsidP="000745CD">
      <w:pPr>
        <w:spacing w:after="0" w:line="240" w:lineRule="auto"/>
      </w:pPr>
      <w:r>
        <w:separator/>
      </w:r>
    </w:p>
  </w:endnote>
  <w:endnote w:type="continuationSeparator" w:id="0">
    <w:p w14:paraId="2697C42B" w14:textId="77777777" w:rsidR="00051B83" w:rsidRDefault="00051B83" w:rsidP="0007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06443"/>
      <w:docPartObj>
        <w:docPartGallery w:val="Page Numbers (Bottom of Page)"/>
        <w:docPartUnique/>
      </w:docPartObj>
    </w:sdtPr>
    <w:sdtEndPr/>
    <w:sdtContent>
      <w:p w14:paraId="55434697" w14:textId="10A6F1D9" w:rsidR="000745CD" w:rsidRDefault="000745CD">
        <w:pPr>
          <w:pStyle w:val="AltBilgi"/>
          <w:jc w:val="right"/>
        </w:pPr>
        <w:r>
          <w:fldChar w:fldCharType="begin"/>
        </w:r>
        <w:r>
          <w:instrText>PAGE   \* MERGEFORMAT</w:instrText>
        </w:r>
        <w:r>
          <w:fldChar w:fldCharType="separate"/>
        </w:r>
        <w:r>
          <w:t>2</w:t>
        </w:r>
        <w:r>
          <w:fldChar w:fldCharType="end"/>
        </w:r>
      </w:p>
    </w:sdtContent>
  </w:sdt>
  <w:p w14:paraId="2CF4960B" w14:textId="77777777" w:rsidR="000745CD" w:rsidRDefault="000745C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D61B" w14:textId="77777777" w:rsidR="00051B83" w:rsidRDefault="00051B83" w:rsidP="000745CD">
      <w:pPr>
        <w:spacing w:after="0" w:line="240" w:lineRule="auto"/>
      </w:pPr>
      <w:r>
        <w:separator/>
      </w:r>
    </w:p>
  </w:footnote>
  <w:footnote w:type="continuationSeparator" w:id="0">
    <w:p w14:paraId="1DC76971" w14:textId="77777777" w:rsidR="00051B83" w:rsidRDefault="00051B83" w:rsidP="000745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CD"/>
    <w:rsid w:val="00051B83"/>
    <w:rsid w:val="000745CD"/>
    <w:rsid w:val="000F16D8"/>
    <w:rsid w:val="00C75D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FE9B"/>
  <w15:chartTrackingRefBased/>
  <w15:docId w15:val="{1C7C2A45-9B45-4CD9-95CE-CF8856FB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745CD"/>
  </w:style>
  <w:style w:type="character" w:customStyle="1" w:styleId="ilanbaslik">
    <w:name w:val="ilanbaslik"/>
    <w:basedOn w:val="VarsaylanParagrafYazTipi"/>
    <w:rsid w:val="000745CD"/>
  </w:style>
  <w:style w:type="paragraph" w:styleId="NormalWeb">
    <w:name w:val="Normal (Web)"/>
    <w:basedOn w:val="Normal"/>
    <w:uiPriority w:val="99"/>
    <w:semiHidden/>
    <w:unhideWhenUsed/>
    <w:rsid w:val="000745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745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45CD"/>
  </w:style>
  <w:style w:type="paragraph" w:styleId="AltBilgi">
    <w:name w:val="footer"/>
    <w:basedOn w:val="Normal"/>
    <w:link w:val="AltBilgiChar"/>
    <w:uiPriority w:val="99"/>
    <w:unhideWhenUsed/>
    <w:rsid w:val="000745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4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389884">
      <w:bodyDiv w:val="1"/>
      <w:marLeft w:val="0"/>
      <w:marRight w:val="0"/>
      <w:marTop w:val="0"/>
      <w:marBottom w:val="0"/>
      <w:divBdr>
        <w:top w:val="none" w:sz="0" w:space="0" w:color="auto"/>
        <w:left w:val="none" w:sz="0" w:space="0" w:color="auto"/>
        <w:bottom w:val="none" w:sz="0" w:space="0" w:color="auto"/>
        <w:right w:val="none" w:sz="0" w:space="0" w:color="auto"/>
      </w:divBdr>
      <w:divsChild>
        <w:div w:id="1922182775">
          <w:marLeft w:val="0"/>
          <w:marRight w:val="0"/>
          <w:marTop w:val="0"/>
          <w:marBottom w:val="0"/>
          <w:divBdr>
            <w:top w:val="none" w:sz="0" w:space="0" w:color="auto"/>
            <w:left w:val="none" w:sz="0" w:space="0" w:color="auto"/>
            <w:bottom w:val="none" w:sz="0" w:space="0" w:color="auto"/>
            <w:right w:val="none" w:sz="0" w:space="0" w:color="auto"/>
          </w:divBdr>
        </w:div>
        <w:div w:id="1448356401">
          <w:marLeft w:val="0"/>
          <w:marRight w:val="0"/>
          <w:marTop w:val="0"/>
          <w:marBottom w:val="0"/>
          <w:divBdr>
            <w:top w:val="none" w:sz="0" w:space="0" w:color="auto"/>
            <w:left w:val="none" w:sz="0" w:space="0" w:color="auto"/>
            <w:bottom w:val="none" w:sz="0" w:space="0" w:color="auto"/>
            <w:right w:val="none" w:sz="0" w:space="0" w:color="auto"/>
          </w:divBdr>
        </w:div>
        <w:div w:id="826481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AA9E1-7650-47C9-AE58-D8CE3229DD39}"/>
</file>

<file path=customXml/itemProps2.xml><?xml version="1.0" encoding="utf-8"?>
<ds:datastoreItem xmlns:ds="http://schemas.openxmlformats.org/officeDocument/2006/customXml" ds:itemID="{F58CA9FC-9658-4BB3-8F22-77594001EC93}"/>
</file>

<file path=customXml/itemProps3.xml><?xml version="1.0" encoding="utf-8"?>
<ds:datastoreItem xmlns:ds="http://schemas.openxmlformats.org/officeDocument/2006/customXml" ds:itemID="{435AB7E9-296D-4D41-A4B1-432FE2F5EBE5}"/>
</file>

<file path=docProps/app.xml><?xml version="1.0" encoding="utf-8"?>
<Properties xmlns="http://schemas.openxmlformats.org/officeDocument/2006/extended-properties" xmlns:vt="http://schemas.openxmlformats.org/officeDocument/2006/docPropsVTypes">
  <Template>Normal</Template>
  <TotalTime>3</TotalTime>
  <Pages>3</Pages>
  <Words>1240</Words>
  <Characters>7068</Characters>
  <Application>Microsoft Office Word</Application>
  <DocSecurity>0</DocSecurity>
  <Lines>58</Lines>
  <Paragraphs>16</Paragraphs>
  <ScaleCrop>false</ScaleCrop>
  <Company>DHMI</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 CESUR</dc:creator>
  <cp:keywords/>
  <dc:description/>
  <cp:lastModifiedBy>Gülay CESUR</cp:lastModifiedBy>
  <cp:revision>3</cp:revision>
  <dcterms:created xsi:type="dcterms:W3CDTF">2026-05-05T12:31:00Z</dcterms:created>
  <dcterms:modified xsi:type="dcterms:W3CDTF">2026-05-06T08:18:00Z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DocId">
    <vt:lpwstr>1fd9e929-1b22-4542-8d17-9bb1a0fb21a5</vt:lpwstr>
  </property>
  <property fmtid="{D5CDD505-2E9C-101B-9397-08002B2CF9AE}" pid="3" name="VeriketUD">
    <vt:lpwstr>LLDHDLduPStXOkOG0x44TJ50Ye/KL79h0dd3Nb0/tVU=</vt:lpwstr>
  </property>
  <property fmtid="{D5CDD505-2E9C-101B-9397-08002B2CF9AE}" pid="4" name="VeriketAuthor">
    <vt:lpwstr>DkFapO0QjlMEjZs11RbVeXbYzP//heocerR+8huR+Uo=</vt:lpwstr>
  </property>
  <property fmtid="{D5CDD505-2E9C-101B-9397-08002B2CF9AE}" pid="5" name="VeriketClassification">
    <vt:lpwstr>63BA1B7E-64B8-45B1-8D0E-D28DF3C89F40</vt:lpwstr>
  </property>
  <property fmtid="{D5CDD505-2E9C-101B-9397-08002B2CF9AE}" pid="6" name="DetectedPolicyPropertyName">
    <vt:lpwstr/>
  </property>
  <property fmtid="{D5CDD505-2E9C-101B-9397-08002B2CF9AE}" pid="7" name="DetectedKeywordsPropertyName">
    <vt:lpwstr/>
  </property>
</Properties>
</file>