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C2E5B5" w14:textId="51CB6E32" w:rsidR="0077695C" w:rsidRPr="0077695C" w:rsidRDefault="0077695C" w:rsidP="0077695C">
      <w:pPr>
        <w:spacing w:after="0"/>
        <w:rPr>
          <w:rFonts w:ascii="inherit" w:eastAsia="Times New Roman" w:hAnsi="inherit" w:cs="Times New Roman"/>
          <w:color w:val="B36151"/>
          <w:sz w:val="27"/>
          <w:szCs w:val="27"/>
          <w:lang w:eastAsia="tr-TR"/>
        </w:rPr>
      </w:pPr>
    </w:p>
    <w:p w14:paraId="4FFC8362" w14:textId="7D8D8CB4" w:rsidR="0077695C" w:rsidRPr="000100B2" w:rsidRDefault="0077695C" w:rsidP="0077695C">
      <w:pPr>
        <w:spacing w:after="0"/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DÜZELTME İLANI</w:t>
      </w:r>
    </w:p>
    <w:p w14:paraId="2549223E" w14:textId="4A464FFF" w:rsidR="0077695C" w:rsidRPr="000100B2" w:rsidRDefault="0077695C" w:rsidP="0077695C">
      <w:pPr>
        <w:spacing w:after="0"/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Tokat Havalimanı Müdürlüğü 2027-2028 Yılları için Personel Taşıma (Servis) Alım​ ihale edileceği ilan edilmiştir. Ancak 4734 sayılı Kamu İhale Kanununun 26 </w:t>
      </w:r>
      <w:proofErr w:type="spellStart"/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ncı</w:t>
      </w:r>
      <w:proofErr w:type="spellEnd"/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maddesine göre aşağıdaki </w:t>
      </w:r>
      <w:proofErr w:type="gramStart"/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hususlarda ,</w:t>
      </w:r>
      <w:proofErr w:type="gramEnd"/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düzeltme ilanı yayımlanmasına karar verilmiştir. Tekliflerin hazırlanması ve sunulmasında düzeltilen maddelerin esas alınması gerekmektedir.</w:t>
      </w:r>
    </w:p>
    <w:p w14:paraId="01B35D9F" w14:textId="77777777" w:rsidR="0077695C" w:rsidRPr="000100B2" w:rsidRDefault="0077695C" w:rsidP="0077695C">
      <w:pPr>
        <w:spacing w:after="0"/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İhale Kayıt Numarası (İKN)</w:t>
      </w: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:</w:t>
      </w: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2026/1633131</w:t>
      </w:r>
    </w:p>
    <w:p w14:paraId="591B5FF9" w14:textId="77777777" w:rsidR="0077695C" w:rsidRPr="000100B2" w:rsidRDefault="0077695C" w:rsidP="0077695C">
      <w:pPr>
        <w:spacing w:after="0"/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1- İdarenin</w:t>
      </w:r>
    </w:p>
    <w:p w14:paraId="0A3DAAAE" w14:textId="77777777" w:rsidR="0077695C" w:rsidRPr="000100B2" w:rsidRDefault="0077695C" w:rsidP="0077695C">
      <w:pPr>
        <w:spacing w:after="0"/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1.1. Adı</w:t>
      </w: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:</w:t>
      </w: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DEVLET HAVA MEYDANLARI İŞLETMESİ GENEL MÜDÜRLÜĞÜ TOKAT HAVALİMANI MÜDÜRLÜĞÜ</w:t>
      </w:r>
    </w:p>
    <w:p w14:paraId="7AC989CF" w14:textId="77777777" w:rsidR="0077695C" w:rsidRPr="000100B2" w:rsidRDefault="0077695C" w:rsidP="0077695C">
      <w:pPr>
        <w:spacing w:after="0"/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1.2. Adresi</w:t>
      </w: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:</w:t>
      </w: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TOKAT TURHAL YOLU ÜZERİ SÖNGÜT KÖYÜ MEVKİİ TOKAT MERKEZ/TOKAT</w:t>
      </w:r>
    </w:p>
    <w:p w14:paraId="20B8B7AC" w14:textId="77777777" w:rsidR="0077695C" w:rsidRPr="000100B2" w:rsidRDefault="0077695C" w:rsidP="0077695C">
      <w:pPr>
        <w:spacing w:after="0"/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1.3. Telefon numarası</w:t>
      </w: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:</w:t>
      </w: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03562387330</w:t>
      </w:r>
    </w:p>
    <w:p w14:paraId="696B037E" w14:textId="77777777" w:rsidR="0077695C" w:rsidRPr="000100B2" w:rsidRDefault="0077695C" w:rsidP="0077695C">
      <w:pPr>
        <w:spacing w:after="0"/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1.4. Ön yeterlik/İhale dokümanının görülebileceği ve indirilebileceği internet adresi</w:t>
      </w: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:</w:t>
      </w: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https://ekap.kik.gov.tr/EKAP/</w:t>
      </w:r>
    </w:p>
    <w:p w14:paraId="4971F9F3" w14:textId="77777777" w:rsidR="0077695C" w:rsidRPr="000100B2" w:rsidRDefault="0077695C" w:rsidP="0077695C">
      <w:pPr>
        <w:spacing w:after="0"/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2-Düzeltmeye Konu İlanın Yayımlandığı</w:t>
      </w:r>
    </w:p>
    <w:p w14:paraId="348EBED0" w14:textId="026A714B" w:rsidR="0077695C" w:rsidRPr="000100B2" w:rsidRDefault="0077695C" w:rsidP="0077695C">
      <w:pPr>
        <w:spacing w:after="0"/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2.1. Kamu İhale Bülteninin tarih ve sayısı</w:t>
      </w: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  <w:t>: 11.09.2026- 5697</w:t>
      </w:r>
    </w:p>
    <w:p w14:paraId="0D360540" w14:textId="05B14400" w:rsidR="000100B2" w:rsidRPr="000100B2" w:rsidRDefault="0077695C" w:rsidP="0077695C">
      <w:pPr>
        <w:spacing w:after="0"/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2.2. Gazetenin adı ve tarihi (yayımlanmış ise): Tokat </w:t>
      </w:r>
      <w:proofErr w:type="spellStart"/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Hürsöz</w:t>
      </w:r>
      <w:proofErr w:type="spellEnd"/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Tokat Haber.com.tr</w:t>
      </w: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11.09.2026</w:t>
      </w:r>
    </w:p>
    <w:p w14:paraId="68D87B1E" w14:textId="7A765E42" w:rsidR="0077695C" w:rsidRPr="000100B2" w:rsidRDefault="0077695C" w:rsidP="0077695C">
      <w:pPr>
        <w:spacing w:after="0"/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3- Düzeltilen [madde/maddeler]</w:t>
      </w:r>
    </w:p>
    <w:p w14:paraId="5623DBC2" w14:textId="3E7988D0" w:rsidR="00C11846" w:rsidRPr="000100B2" w:rsidRDefault="0077695C" w:rsidP="0077695C">
      <w:pPr>
        <w:spacing w:after="0"/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4.3.2. ve 4.3.3, Maddesinde bulunan istenilen belgelerdeki ''İşletme Kayıt Belgeler'' çıkarılması</w:t>
      </w:r>
      <w:r w:rsidR="006012FD" w:rsidRPr="000100B2">
        <w:rPr>
          <w:rFonts w:ascii="inherit" w:eastAsia="Times New Roman" w:hAnsi="inherit" w:cs="Times New Roman"/>
          <w:color w:val="000000" w:themeColor="text1"/>
          <w:sz w:val="27"/>
          <w:szCs w:val="27"/>
          <w:lang w:eastAsia="tr-T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ihalede istenilmeyecektir.</w:t>
      </w:r>
    </w:p>
    <w:sectPr w:rsidR="00C11846" w:rsidRPr="00010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00"/>
    <w:rsid w:val="000100B2"/>
    <w:rsid w:val="006012FD"/>
    <w:rsid w:val="0077695C"/>
    <w:rsid w:val="00B23400"/>
    <w:rsid w:val="00B964C1"/>
    <w:rsid w:val="00C1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1DD1A"/>
  <w15:chartTrackingRefBased/>
  <w15:docId w15:val="{0505AF02-FEAA-4866-BC3A-D329CE74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2">
    <w:name w:val="heading 2"/>
    <w:basedOn w:val="Normal"/>
    <w:link w:val="Balk2Char"/>
    <w:uiPriority w:val="9"/>
    <w:qFormat/>
    <w:rsid w:val="00B964C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B964C1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customStyle="1" w:styleId="ilanbaslik">
    <w:name w:val="ilanbaslik"/>
    <w:basedOn w:val="VarsaylanParagrafYazTipi"/>
    <w:rsid w:val="00B964C1"/>
  </w:style>
  <w:style w:type="paragraph" w:styleId="NormalWeb">
    <w:name w:val="Normal (Web)"/>
    <w:basedOn w:val="Normal"/>
    <w:uiPriority w:val="99"/>
    <w:semiHidden/>
    <w:unhideWhenUsed/>
    <w:rsid w:val="00B964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9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0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AAE6BF-8A3A-4721-B7F7-3D4F373437D4}"/>
</file>

<file path=customXml/itemProps2.xml><?xml version="1.0" encoding="utf-8"?>
<ds:datastoreItem xmlns:ds="http://schemas.openxmlformats.org/officeDocument/2006/customXml" ds:itemID="{F91C2C17-C30F-46F9-B46F-FF6F99ACDD44}"/>
</file>

<file path=customXml/itemProps3.xml><?xml version="1.0" encoding="utf-8"?>
<ds:datastoreItem xmlns:ds="http://schemas.openxmlformats.org/officeDocument/2006/customXml" ds:itemID="{2EE07716-5425-46C4-ADBD-ECE206BAA0C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DHMI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Ersin CİHANYANDI</dc:creator>
  <cp:keywords/>
  <dc:description/>
  <cp:lastModifiedBy>Ersin CİHANYANDI</cp:lastModifiedBy>
  <cp:revision>6</cp:revision>
  <dcterms:created xsi:type="dcterms:W3CDTF">2026-09-17T08:45:00Z</dcterms:created>
  <dcterms:modified xsi:type="dcterms:W3CDTF">2026-09-17T12:25:00Z</dcterms:modified>
</cp:coreProperties>
</file>