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55EA1" w14:textId="3587DC0E" w:rsidR="00506E79" w:rsidRPr="00506E79" w:rsidRDefault="00506E79" w:rsidP="00506E79">
      <w:pPr>
        <w:shd w:val="clear" w:color="auto" w:fill="F5F5F5"/>
        <w:spacing w:after="0" w:line="240" w:lineRule="auto"/>
        <w:jc w:val="center"/>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Dhmi Sivas Nuri Demirağ Havalimanı Ve Gemerek Vor İstasyonuna Ait 01/01/2027-31/12/2027 Tarihleri Arası Elektrik Enerjisi Alımı İşi</w:t>
      </w:r>
    </w:p>
    <w:p w14:paraId="572BFA7D" w14:textId="3F9C91F5" w:rsidR="00506E79" w:rsidRPr="00506E79" w:rsidRDefault="00506E79" w:rsidP="00506E79">
      <w:pPr>
        <w:spacing w:after="0" w:line="240" w:lineRule="auto"/>
        <w:rPr>
          <w:rFonts w:ascii="Times New Roman" w:eastAsia="Times New Roman" w:hAnsi="Times New Roman" w:cs="Times New Roman"/>
          <w:sz w:val="24"/>
          <w:szCs w:val="24"/>
          <w:lang w:eastAsia="tr-TR"/>
        </w:rPr>
      </w:pP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0062A8"/>
          <w:sz w:val="20"/>
          <w:szCs w:val="20"/>
          <w:shd w:val="clear" w:color="auto" w:fill="F5F5F5"/>
          <w:lang w:eastAsia="tr-TR"/>
        </w:rPr>
        <w:t>Dhmi Sivas Nuri Demirağ Havalimanı Ve Gemerek Vor İstasyonuna Ait 01/01/2027-31/12/2027 Tarihleri Arası Elektrik Enerjisi Alımı İşi</w:t>
      </w:r>
      <w:r w:rsidRPr="00506E79">
        <w:rPr>
          <w:rFonts w:ascii="Helvetica" w:eastAsia="Times New Roman" w:hAnsi="Helvetica" w:cs="Helvetica"/>
          <w:color w:val="666666"/>
          <w:sz w:val="20"/>
          <w:szCs w:val="20"/>
          <w:shd w:val="clear" w:color="auto" w:fill="F5F5F5"/>
          <w:lang w:eastAsia="tr-TR"/>
        </w:rPr>
        <w:t xml:space="preserve"> Mal Alımı 4734 Sayılı Kamu İhale Kanununun 19 Uncu Maddesine Göre Açık İhale Usulü İle İhale Edilecektir.</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506E79" w:rsidRPr="00506E79" w14:paraId="0D93A5F0" w14:textId="77777777" w:rsidTr="00506E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4D35697F" w14:textId="0D8C9009"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151D100C" w14:textId="5EBE9CCC"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6FD46D9" w14:textId="711FE3BC"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2026/2052626</w:t>
            </w:r>
          </w:p>
        </w:tc>
      </w:tr>
    </w:tbl>
    <w:p w14:paraId="74519704" w14:textId="77777777" w:rsidR="00506E79" w:rsidRPr="00506E79" w:rsidRDefault="00506E79" w:rsidP="00506E79">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506E79" w:rsidRPr="00506E79" w14:paraId="2A9CA222" w14:textId="77777777" w:rsidTr="00506E79">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14:paraId="791B6272" w14:textId="4C129BB7"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B04935"/>
                <w:sz w:val="20"/>
                <w:szCs w:val="20"/>
                <w:lang w:eastAsia="tr-TR"/>
              </w:rPr>
              <w:t>1- İdarenin</w:t>
            </w:r>
          </w:p>
        </w:tc>
      </w:tr>
      <w:tr w:rsidR="00506E79" w:rsidRPr="00506E79" w14:paraId="61DD2279" w14:textId="77777777" w:rsidTr="00506E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604A96C" w14:textId="2AFCD1F7"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 xml:space="preserve">1.1. </w:t>
            </w:r>
            <w:r w:rsidRPr="00506E79">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BE4817C" w14:textId="340FABEF"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8481F14" w14:textId="3ACA79DF"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0062A8"/>
                <w:sz w:val="20"/>
                <w:szCs w:val="20"/>
                <w:lang w:eastAsia="tr-TR"/>
              </w:rPr>
              <w:t>Devlet Hava Meydanları İşletmesi Genel Müdürlüğü Sivas Nuri Demirağ Havalimanı Müdürlüğü</w:t>
            </w:r>
          </w:p>
        </w:tc>
      </w:tr>
      <w:tr w:rsidR="00506E79" w:rsidRPr="00506E79" w14:paraId="48745FD9" w14:textId="77777777" w:rsidTr="00506E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B805E7C" w14:textId="72996B37"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1.2.</w:t>
            </w:r>
            <w:r w:rsidRPr="00506E79">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6B5B5C9" w14:textId="2A42DEF7"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40B8184" w14:textId="111584FC"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0062A8"/>
                <w:sz w:val="20"/>
                <w:szCs w:val="20"/>
                <w:lang w:eastAsia="tr-TR"/>
              </w:rPr>
              <w:t>Sivas Sivas Merkez/Sivas</w:t>
            </w:r>
          </w:p>
        </w:tc>
      </w:tr>
      <w:tr w:rsidR="00506E79" w:rsidRPr="00506E79" w14:paraId="3BD80C09" w14:textId="77777777" w:rsidTr="00506E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38DD8D5" w14:textId="3D14AD01"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1.3.</w:t>
            </w:r>
            <w:r w:rsidRPr="00506E79">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3C4246A" w14:textId="25B7749D"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6B5E9D2" w14:textId="722632AA"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0062A8"/>
                <w:sz w:val="20"/>
                <w:szCs w:val="20"/>
                <w:lang w:eastAsia="tr-TR"/>
              </w:rPr>
              <w:t>3462248687</w:t>
            </w:r>
          </w:p>
        </w:tc>
      </w:tr>
      <w:tr w:rsidR="00506E79" w:rsidRPr="00506E79" w14:paraId="2C96B012" w14:textId="77777777" w:rsidTr="00506E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6A527ABA" w14:textId="48D6CE3B" w:rsidR="00506E79" w:rsidRPr="00506E79" w:rsidRDefault="00506E79" w:rsidP="00506E79">
            <w:pPr>
              <w:spacing w:after="0" w:line="240" w:lineRule="atLeast"/>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1.4.</w:t>
            </w:r>
            <w:r w:rsidRPr="00506E79">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93B1A04" w14:textId="2291FEE4"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6B621398" w14:textId="5F05D856"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color w:val="666666"/>
                <w:sz w:val="20"/>
                <w:szCs w:val="20"/>
                <w:lang w:eastAsia="tr-TR"/>
              </w:rPr>
              <w:t>Https://Ekap.Kik.Gov.Tr/Ekap/</w:t>
            </w:r>
          </w:p>
        </w:tc>
      </w:tr>
    </w:tbl>
    <w:p w14:paraId="2BED7423" w14:textId="377BE4A4" w:rsidR="00506E79" w:rsidRPr="00506E79" w:rsidRDefault="00506E79" w:rsidP="00506E79">
      <w:pPr>
        <w:spacing w:after="0" w:line="240" w:lineRule="auto"/>
        <w:rPr>
          <w:rFonts w:ascii="Times New Roman" w:eastAsia="Times New Roman" w:hAnsi="Times New Roman" w:cs="Times New Roman"/>
          <w:sz w:val="24"/>
          <w:szCs w:val="24"/>
          <w:lang w:eastAsia="tr-TR"/>
        </w:rPr>
      </w:pP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4081"/>
        <w:gridCol w:w="120"/>
        <w:gridCol w:w="4871"/>
      </w:tblGrid>
      <w:tr w:rsidR="00506E79" w:rsidRPr="00506E79" w14:paraId="05C55674" w14:textId="77777777" w:rsidTr="00506E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F8D3523" w14:textId="0B2C8405" w:rsidR="00506E79" w:rsidRPr="00506E79" w:rsidRDefault="00506E79" w:rsidP="00506E79">
            <w:pPr>
              <w:spacing w:after="0" w:line="240" w:lineRule="atLeast"/>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2.1.</w:t>
            </w:r>
            <w:r w:rsidRPr="00506E79">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73C520F" w14:textId="0FD01EC3"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6024FB30" w14:textId="2761A2A6"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0062A8"/>
                <w:sz w:val="20"/>
                <w:szCs w:val="20"/>
                <w:lang w:eastAsia="tr-TR"/>
              </w:rPr>
              <w:t>16.11.2026 - 10:30</w:t>
            </w:r>
          </w:p>
        </w:tc>
      </w:tr>
      <w:tr w:rsidR="00506E79" w:rsidRPr="00506E79" w14:paraId="016AA648" w14:textId="77777777" w:rsidTr="00506E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7E9256D6" w14:textId="6E59A57B" w:rsidR="00506E79" w:rsidRPr="00506E79" w:rsidRDefault="00506E79" w:rsidP="00506E79">
            <w:pPr>
              <w:spacing w:after="0" w:line="240" w:lineRule="atLeast"/>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2.2.</w:t>
            </w:r>
            <w:r w:rsidRPr="00506E79">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F1A4082" w14:textId="0EBF722D"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3D29A34D" w14:textId="50099056"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0062A8"/>
                <w:sz w:val="20"/>
                <w:szCs w:val="20"/>
                <w:lang w:eastAsia="tr-TR"/>
              </w:rPr>
              <w:t>Sivas Nuri Demirağ Havalimanı Satın Alma Ve İkmal Şefliği Odası</w:t>
            </w:r>
          </w:p>
        </w:tc>
      </w:tr>
    </w:tbl>
    <w:p w14:paraId="7379BB72" w14:textId="68292429" w:rsidR="00506E79" w:rsidRPr="00506E79" w:rsidRDefault="00506E79" w:rsidP="00506E79">
      <w:pPr>
        <w:spacing w:after="0" w:line="240" w:lineRule="auto"/>
        <w:rPr>
          <w:rFonts w:ascii="Times New Roman" w:eastAsia="Times New Roman" w:hAnsi="Times New Roman" w:cs="Times New Roman"/>
          <w:sz w:val="24"/>
          <w:szCs w:val="24"/>
          <w:lang w:eastAsia="tr-TR"/>
        </w:rPr>
      </w:pP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506E79" w:rsidRPr="00506E79" w14:paraId="1B97B791" w14:textId="77777777" w:rsidTr="00506E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018F376" w14:textId="637E4D95"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 xml:space="preserve">3.1. </w:t>
            </w:r>
            <w:r w:rsidRPr="00506E79">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840BC39" w14:textId="051FCAEB"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681C60C" w14:textId="4B2700FD"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0062A8"/>
                <w:sz w:val="20"/>
                <w:szCs w:val="20"/>
                <w:lang w:eastAsia="tr-TR"/>
              </w:rPr>
              <w:t>Dhmi Sivas Nuri Demirağ Havalimanı Ve Gemerek Vor İstasyonuna Ait 01/01/2027-31/12/2027 Tarihleri Arası Elektrik Enerjisi Alımı İşi</w:t>
            </w:r>
          </w:p>
        </w:tc>
      </w:tr>
      <w:tr w:rsidR="00506E79" w:rsidRPr="00506E79" w14:paraId="4421E780" w14:textId="77777777" w:rsidTr="00506E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669FD29" w14:textId="0B2B3062"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 xml:space="preserve">3.2. </w:t>
            </w:r>
            <w:r w:rsidRPr="00506E79">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B21CC4F" w14:textId="7A69CAD1"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AA7D84D" w14:textId="7FAB964A"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0062A8"/>
                <w:sz w:val="20"/>
                <w:szCs w:val="20"/>
                <w:lang w:eastAsia="tr-TR"/>
              </w:rPr>
              <w:t>5.000.000-Kwh</w:t>
            </w:r>
            <w:r w:rsidRPr="00506E79">
              <w:rPr>
                <w:rFonts w:ascii="Helvetica" w:eastAsia="Times New Roman" w:hAnsi="Helvetica" w:cs="Helvetica"/>
                <w:b/>
                <w:bCs/>
                <w:color w:val="0062A8"/>
                <w:sz w:val="20"/>
                <w:szCs w:val="20"/>
                <w:lang w:eastAsia="tr-TR"/>
              </w:rPr>
              <w:br/>
              <w:t>Ayrıntılı Bilgiye Ekap’ta Yer Alan İhale Dokümanı İçinde Bulunan İdari Şartnameden Ulaşılabilir.</w:t>
            </w:r>
          </w:p>
        </w:tc>
      </w:tr>
      <w:tr w:rsidR="00506E79" w:rsidRPr="00506E79" w14:paraId="4B6CB113" w14:textId="77777777" w:rsidTr="00506E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63BAF80F" w14:textId="09CAA3B3"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3.3.</w:t>
            </w:r>
            <w:r w:rsidRPr="00506E79">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16CB3A22" w14:textId="3CD3DAEB"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D81E64C" w14:textId="197B21BE"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0062A8"/>
                <w:sz w:val="20"/>
                <w:szCs w:val="20"/>
                <w:lang w:eastAsia="tr-TR"/>
              </w:rPr>
              <w:t>Teknik Şartnamede Belirtildiği Şekilde Elektrik Aboneliklerin (Sayaçların) Bulunduğu Noktaya Kesintisiz Olarak Elektrik Enerjisinin Temini Sağlanacaktır.</w:t>
            </w:r>
          </w:p>
        </w:tc>
      </w:tr>
      <w:tr w:rsidR="00506E79" w:rsidRPr="00506E79" w14:paraId="4CB98AB3" w14:textId="77777777" w:rsidTr="00506E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3D1F9F9" w14:textId="217B0233"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3.4.</w:t>
            </w:r>
            <w:r w:rsidRPr="00506E79">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96F97A7" w14:textId="10F9863C"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919C579" w14:textId="620C4171"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0062A8"/>
                <w:sz w:val="20"/>
                <w:szCs w:val="20"/>
                <w:lang w:eastAsia="tr-TR"/>
              </w:rPr>
              <w:t xml:space="preserve">İşin Süresi 365 (Üç Yüz Altmı Beş) Gündür </w:t>
            </w:r>
          </w:p>
        </w:tc>
      </w:tr>
      <w:tr w:rsidR="00506E79" w:rsidRPr="00506E79" w14:paraId="515EC6E9" w14:textId="77777777" w:rsidTr="00506E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50AC368" w14:textId="7FF07137"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3.5.</w:t>
            </w:r>
            <w:r w:rsidRPr="00506E79">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8F7201C" w14:textId="60998BC8"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B9795E9" w14:textId="42E9AE8D"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0062A8"/>
                <w:sz w:val="20"/>
                <w:szCs w:val="20"/>
                <w:lang w:eastAsia="tr-TR"/>
              </w:rPr>
              <w:t>01.01.2027</w:t>
            </w:r>
          </w:p>
        </w:tc>
      </w:tr>
    </w:tbl>
    <w:p w14:paraId="3C01CC7C" w14:textId="581C84A3" w:rsidR="00506E79" w:rsidRPr="00506E79" w:rsidRDefault="00506E79" w:rsidP="00506E79">
      <w:pPr>
        <w:spacing w:after="0" w:line="240" w:lineRule="auto"/>
        <w:rPr>
          <w:rFonts w:ascii="Times New Roman" w:eastAsia="Times New Roman" w:hAnsi="Times New Roman" w:cs="Times New Roman"/>
          <w:sz w:val="24"/>
          <w:szCs w:val="24"/>
          <w:lang w:eastAsia="tr-TR"/>
        </w:rPr>
      </w:pP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4- Katılım Ve Yeterlik Kriterleri:</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4.1.</w:t>
      </w:r>
      <w:r w:rsidRPr="00506E79">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4.1.1.</w:t>
      </w:r>
      <w:r w:rsidRPr="00506E79">
        <w:rPr>
          <w:rFonts w:ascii="Helvetica" w:eastAsia="Times New Roman" w:hAnsi="Helvetica" w:cs="Helvetica"/>
          <w:color w:val="666666"/>
          <w:sz w:val="20"/>
          <w:szCs w:val="20"/>
          <w:shd w:val="clear" w:color="auto" w:fill="F5F5F5"/>
          <w:lang w:eastAsia="tr-TR"/>
        </w:rPr>
        <w:t xml:space="preserve"> Teklif Mektubu.</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4.1.2.1.</w:t>
      </w:r>
      <w:r w:rsidRPr="00506E79">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4.1.2.2.</w:t>
      </w:r>
      <w:r w:rsidRPr="00506E79">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4.1.3.</w:t>
      </w:r>
      <w:r w:rsidRPr="00506E79">
        <w:rPr>
          <w:rFonts w:ascii="Helvetica" w:eastAsia="Times New Roman" w:hAnsi="Helvetica" w:cs="Helvetica"/>
          <w:color w:val="666666"/>
          <w:sz w:val="20"/>
          <w:szCs w:val="20"/>
          <w:shd w:val="clear" w:color="auto" w:fill="F5F5F5"/>
          <w:lang w:eastAsia="tr-TR"/>
        </w:rPr>
        <w:t xml:space="preserve"> Geçici Teminat.</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4.1.4</w:t>
      </w:r>
      <w:r w:rsidRPr="00506E79">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4.1.5.</w:t>
      </w:r>
      <w:r w:rsidRPr="00506E79">
        <w:rPr>
          <w:rFonts w:ascii="Helvetica" w:eastAsia="Times New Roman" w:hAnsi="Helvetica" w:cs="Helvetica"/>
          <w:color w:val="666666"/>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506E79" w:rsidRPr="00506E79" w14:paraId="43E4C44B" w14:textId="77777777" w:rsidTr="00506E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C0E83D8" w14:textId="3B5C92D5"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506E79" w:rsidRPr="00506E79" w14:paraId="760AD6F9" w14:textId="77777777" w:rsidTr="00506E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A4B4E62" w14:textId="7F129FE7"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color w:val="666666"/>
                <w:sz w:val="20"/>
                <w:szCs w:val="20"/>
                <w:lang w:eastAsia="tr-TR"/>
              </w:rPr>
              <w:t>Ekonomik Ve Mali Yeterliğe İlişkin Bilgi, Belge Veya Kriter Belirtilmemiştir.</w:t>
            </w:r>
          </w:p>
        </w:tc>
      </w:tr>
    </w:tbl>
    <w:p w14:paraId="18E5F257" w14:textId="77777777" w:rsidR="00506E79" w:rsidRPr="00506E79" w:rsidRDefault="00506E79" w:rsidP="00506E79">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506E79" w:rsidRPr="00506E79" w14:paraId="246A59C4" w14:textId="77777777" w:rsidTr="00506E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88EAC07" w14:textId="32D693CE"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506E79" w:rsidRPr="00506E79" w14:paraId="3F7A9465" w14:textId="77777777" w:rsidTr="00506E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F028A26" w14:textId="49926F48"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color w:val="666666"/>
                <w:sz w:val="20"/>
                <w:szCs w:val="20"/>
                <w:lang w:eastAsia="tr-TR"/>
              </w:rPr>
              <w:t xml:space="preserve">4.3.1. Son Beş Yıl İçinde Bedel İçeren Bir Sözleşme Kapsamında Kesin Kabul İşlemleri Tamamlanan Ve Teklif Edilen Bedelin </w:t>
            </w:r>
            <w:r w:rsidRPr="00506E79">
              <w:rPr>
                <w:rFonts w:ascii="Helvetica" w:eastAsia="Times New Roman" w:hAnsi="Helvetica" w:cs="Helvetica"/>
                <w:b/>
                <w:bCs/>
                <w:color w:val="0062A8"/>
                <w:sz w:val="20"/>
                <w:szCs w:val="20"/>
                <w:lang w:eastAsia="tr-TR"/>
              </w:rPr>
              <w:t>% 10</w:t>
            </w:r>
            <w:r w:rsidRPr="00506E79">
              <w:rPr>
                <w:rFonts w:ascii="Helvetica" w:eastAsia="Times New Roman" w:hAnsi="Helvetica" w:cs="Helvetica"/>
                <w:color w:val="666666"/>
                <w:sz w:val="20"/>
                <w:szCs w:val="20"/>
                <w:lang w:eastAsia="tr-TR"/>
              </w:rPr>
              <w:t xml:space="preserve"> Oranından Az Olmamak Üzere İhale Konusu İş Veya Benzer İşlere İlişkin </w:t>
            </w:r>
            <w:r w:rsidRPr="00506E79">
              <w:rPr>
                <w:rFonts w:ascii="Helvetica" w:eastAsia="Times New Roman" w:hAnsi="Helvetica" w:cs="Helvetica"/>
                <w:color w:val="666666"/>
                <w:sz w:val="20"/>
                <w:szCs w:val="20"/>
                <w:lang w:eastAsia="tr-TR"/>
              </w:rPr>
              <w:lastRenderedPageBreak/>
              <w:t>İş Deneyimini Gösteren Belgelere Veya Teknolojik Ürün Deneyim Belgesine Ait Bilgiler.</w:t>
            </w:r>
            <w:r w:rsidRPr="00506E79">
              <w:rPr>
                <w:rFonts w:ascii="Helvetica" w:eastAsia="Times New Roman" w:hAnsi="Helvetica" w:cs="Helvetica"/>
                <w:color w:val="666666"/>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color w:val="666666"/>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506E79" w:rsidRPr="00506E79" w14:paraId="5BC34F45" w14:textId="77777777" w:rsidTr="00506E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C9BB032" w14:textId="3B8FF4CB"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lastRenderedPageBreak/>
              <w:t>4.3.2 İhale Konusu İşin Ya Da Malın Satış Faaliyetinin Yerine Getirilebilmesi İçin İlgili Mevzuat Gereğince Sicil, İzin, Ruhsat, Faaliyet Belgesi Vb. Belgeler:</w:t>
            </w:r>
          </w:p>
        </w:tc>
      </w:tr>
      <w:tr w:rsidR="00506E79" w:rsidRPr="00506E79" w14:paraId="14BDF20E" w14:textId="77777777" w:rsidTr="00506E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EC4F37D" w14:textId="7D01D423"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0062A8"/>
                <w:sz w:val="20"/>
                <w:szCs w:val="20"/>
                <w:lang w:eastAsia="tr-TR"/>
              </w:rPr>
              <w:t>Tedarik Lisansı Veya Üretim Lisansı Ya Da Epdk Tarafından Kabul Edilen Eşdeğer Lisanslar</w:t>
            </w:r>
          </w:p>
        </w:tc>
      </w:tr>
    </w:tbl>
    <w:p w14:paraId="55FBCF70" w14:textId="77777777" w:rsidR="00506E79" w:rsidRPr="00506E79" w:rsidRDefault="00506E79" w:rsidP="00506E79">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506E79" w:rsidRPr="00506E79" w14:paraId="370087A3" w14:textId="77777777" w:rsidTr="00506E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851D90D" w14:textId="4EDBC704" w:rsidR="00506E79" w:rsidRPr="00506E79" w:rsidRDefault="00506E79" w:rsidP="00506E79">
            <w:pPr>
              <w:spacing w:after="0" w:line="240" w:lineRule="atLeast"/>
              <w:jc w:val="both"/>
              <w:rPr>
                <w:rFonts w:ascii="Helvetica" w:eastAsia="Times New Roman" w:hAnsi="Helvetica" w:cs="Helvetica"/>
                <w:color w:val="666666"/>
                <w:sz w:val="20"/>
                <w:szCs w:val="20"/>
                <w:lang w:eastAsia="tr-TR"/>
              </w:rPr>
            </w:pPr>
            <w:r w:rsidRPr="00506E79">
              <w:rPr>
                <w:rFonts w:ascii="Helvetica" w:eastAsia="Times New Roman" w:hAnsi="Helvetica" w:cs="Helvetica"/>
                <w:b/>
                <w:bCs/>
                <w:color w:val="666666"/>
                <w:sz w:val="20"/>
                <w:szCs w:val="20"/>
                <w:lang w:eastAsia="tr-TR"/>
              </w:rPr>
              <w:t>4.4. Bu İhalede Benzer İş Olarak Kabul Edilecek İşler:</w:t>
            </w:r>
          </w:p>
        </w:tc>
      </w:tr>
      <w:tr w:rsidR="00506E79" w:rsidRPr="00506E79" w14:paraId="5BF47D41" w14:textId="77777777" w:rsidTr="00506E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A604FBC" w14:textId="14252DCF" w:rsidR="00506E79" w:rsidRPr="00506E79" w:rsidRDefault="00506E79" w:rsidP="00506E79">
            <w:pPr>
              <w:spacing w:after="0" w:line="240" w:lineRule="atLeast"/>
              <w:jc w:val="both"/>
              <w:rPr>
                <w:rFonts w:ascii="Helvetica" w:eastAsia="Times New Roman" w:hAnsi="Helvetica" w:cs="Helvetica"/>
                <w:b/>
                <w:bCs/>
                <w:color w:val="666666"/>
                <w:sz w:val="20"/>
                <w:szCs w:val="20"/>
                <w:lang w:eastAsia="tr-TR"/>
              </w:rPr>
            </w:pPr>
            <w:r w:rsidRPr="00506E79">
              <w:rPr>
                <w:rFonts w:ascii="Helvetica" w:eastAsia="Times New Roman" w:hAnsi="Helvetica" w:cs="Helvetica"/>
                <w:b/>
                <w:bCs/>
                <w:color w:val="666666"/>
                <w:sz w:val="20"/>
                <w:szCs w:val="20"/>
                <w:lang w:eastAsia="tr-TR"/>
              </w:rPr>
              <w:t>4.4.1.</w:t>
            </w:r>
          </w:p>
          <w:p w14:paraId="4BDF98C4" w14:textId="4E37C637" w:rsidR="00506E79" w:rsidRPr="00506E79" w:rsidRDefault="00506E79" w:rsidP="00506E79">
            <w:pPr>
              <w:spacing w:after="0" w:line="240" w:lineRule="atLeast"/>
              <w:jc w:val="both"/>
              <w:rPr>
                <w:rFonts w:ascii="Helvetica" w:eastAsia="Times New Roman" w:hAnsi="Helvetica" w:cs="Helvetica"/>
                <w:b/>
                <w:bCs/>
                <w:color w:val="666666"/>
                <w:sz w:val="20"/>
                <w:szCs w:val="20"/>
                <w:lang w:eastAsia="tr-TR"/>
              </w:rPr>
            </w:pPr>
            <w:r w:rsidRPr="00506E79">
              <w:rPr>
                <w:rFonts w:ascii="Helvetica" w:eastAsia="Times New Roman" w:hAnsi="Helvetica" w:cs="Helvetica"/>
                <w:b/>
                <w:bCs/>
                <w:color w:val="666666"/>
                <w:sz w:val="20"/>
                <w:szCs w:val="20"/>
                <w:lang w:eastAsia="tr-TR"/>
              </w:rPr>
              <w:t>Enerji Piyasası Düzenleme Kurulundan Alınmış Lisans Doğrultusunda Serbest Tüketicilere Elektrik Enerjisi Temini İle İlgili İş Deneyim Belgeleri Benzer İş Olarak Kabul Edilecektir.</w:t>
            </w:r>
          </w:p>
        </w:tc>
      </w:tr>
    </w:tbl>
    <w:p w14:paraId="4D760F96" w14:textId="15880032" w:rsidR="00506E79" w:rsidRPr="00506E79" w:rsidRDefault="00506E79" w:rsidP="00506E79">
      <w:pPr>
        <w:spacing w:after="0" w:line="240" w:lineRule="auto"/>
        <w:rPr>
          <w:rFonts w:ascii="Times New Roman" w:eastAsia="Times New Roman" w:hAnsi="Times New Roman" w:cs="Times New Roman"/>
          <w:sz w:val="24"/>
          <w:szCs w:val="24"/>
          <w:lang w:eastAsia="tr-TR"/>
        </w:rPr>
      </w:pP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5-</w:t>
      </w:r>
      <w:r w:rsidRPr="00506E79">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 xml:space="preserve">6- </w:t>
      </w:r>
      <w:r w:rsidRPr="00506E79">
        <w:rPr>
          <w:rFonts w:ascii="Helvetica" w:eastAsia="Times New Roman" w:hAnsi="Helvetica" w:cs="Helvetica"/>
          <w:color w:val="666666"/>
          <w:sz w:val="20"/>
          <w:szCs w:val="20"/>
          <w:shd w:val="clear" w:color="auto" w:fill="F5F5F5"/>
          <w:lang w:eastAsia="tr-TR"/>
        </w:rPr>
        <w:t>İhale Yerli Ve Yabancı Tüm İsteklilere Açıktır.</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7-</w:t>
      </w:r>
      <w:r w:rsidRPr="00506E79">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8-</w:t>
      </w:r>
      <w:r w:rsidRPr="00506E79">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9-</w:t>
      </w:r>
      <w:r w:rsidRPr="00506E79">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10-</w:t>
      </w:r>
      <w:r w:rsidRPr="00506E79">
        <w:rPr>
          <w:rFonts w:ascii="Helvetica" w:eastAsia="Times New Roman" w:hAnsi="Helvetica" w:cs="Helvetica"/>
          <w:color w:val="666666"/>
          <w:sz w:val="20"/>
          <w:szCs w:val="20"/>
          <w:shd w:val="clear" w:color="auto" w:fill="F5F5F5"/>
          <w:lang w:eastAsia="tr-TR"/>
        </w:rPr>
        <w:t xml:space="preserve"> Bu İhalede, İşin Tamamı İçin Teklif Verilecektir.</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11-</w:t>
      </w:r>
      <w:r w:rsidRPr="00506E79">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 xml:space="preserve">12- </w:t>
      </w:r>
      <w:r w:rsidRPr="00506E79">
        <w:rPr>
          <w:rFonts w:ascii="Helvetica" w:eastAsia="Times New Roman" w:hAnsi="Helvetica" w:cs="Helvetica"/>
          <w:color w:val="666666"/>
          <w:sz w:val="20"/>
          <w:szCs w:val="20"/>
          <w:shd w:val="clear" w:color="auto" w:fill="F5F5F5"/>
          <w:lang w:eastAsia="tr-TR"/>
        </w:rPr>
        <w:t>Bu İhalede Elektronik Eksiltme Yapılmayacaktır.</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13-</w:t>
      </w:r>
      <w:r w:rsidRPr="00506E79">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506E79">
        <w:rPr>
          <w:rFonts w:ascii="Helvetica" w:eastAsia="Times New Roman" w:hAnsi="Helvetica" w:cs="Helvetica"/>
          <w:b/>
          <w:bCs/>
          <w:color w:val="0062A8"/>
          <w:sz w:val="20"/>
          <w:szCs w:val="20"/>
          <w:shd w:val="clear" w:color="auto" w:fill="F5F5F5"/>
          <w:lang w:eastAsia="tr-TR"/>
        </w:rPr>
        <w:t>120 (Yüzyirmi)</w:t>
      </w:r>
      <w:r w:rsidRPr="00506E79">
        <w:rPr>
          <w:rFonts w:ascii="Helvetica" w:eastAsia="Times New Roman" w:hAnsi="Helvetica" w:cs="Helvetica"/>
          <w:color w:val="666666"/>
          <w:sz w:val="20"/>
          <w:szCs w:val="20"/>
          <w:shd w:val="clear" w:color="auto" w:fill="F5F5F5"/>
          <w:lang w:eastAsia="tr-TR"/>
        </w:rPr>
        <w:t xml:space="preserve"> Takvim Günüdür.</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14-</w:t>
      </w:r>
      <w:r w:rsidRPr="00506E79">
        <w:rPr>
          <w:rFonts w:ascii="Helvetica" w:eastAsia="Times New Roman" w:hAnsi="Helvetica" w:cs="Helvetica"/>
          <w:color w:val="666666"/>
          <w:sz w:val="20"/>
          <w:szCs w:val="20"/>
          <w:shd w:val="clear" w:color="auto" w:fill="F5F5F5"/>
          <w:lang w:eastAsia="tr-TR"/>
        </w:rPr>
        <w:t xml:space="preserve"> Konsorsiyum Olarak İhaleye Teklif Verilemez.</w:t>
      </w:r>
      <w:r w:rsidRPr="00506E79">
        <w:rPr>
          <w:rFonts w:ascii="Helvetica" w:eastAsia="Times New Roman" w:hAnsi="Helvetica" w:cs="Helvetica"/>
          <w:color w:val="666666"/>
          <w:sz w:val="20"/>
          <w:szCs w:val="20"/>
          <w:lang w:eastAsia="tr-TR"/>
        </w:rPr>
        <w:br/>
      </w:r>
      <w:r w:rsidRPr="00506E79">
        <w:rPr>
          <w:rFonts w:ascii="Helvetica" w:eastAsia="Times New Roman" w:hAnsi="Helvetica" w:cs="Helvetica"/>
          <w:b/>
          <w:bCs/>
          <w:color w:val="666666"/>
          <w:sz w:val="20"/>
          <w:szCs w:val="20"/>
          <w:shd w:val="clear" w:color="auto" w:fill="F5F5F5"/>
          <w:lang w:eastAsia="tr-TR"/>
        </w:rPr>
        <w:t>15- Diğer Hususlar:</w:t>
      </w:r>
    </w:p>
    <w:p w14:paraId="79FD9E80" w14:textId="2790264C" w:rsidR="0083799F" w:rsidRPr="00506E79" w:rsidRDefault="00506E79" w:rsidP="00506E79">
      <w:pPr>
        <w:shd w:val="clear" w:color="auto" w:fill="F5F5F5"/>
        <w:spacing w:after="0" w:line="240" w:lineRule="auto"/>
        <w:jc w:val="both"/>
        <w:rPr>
          <w:rFonts w:ascii="Helvetica" w:eastAsia="Times New Roman" w:hAnsi="Helvetica" w:cs="Helvetica"/>
          <w:color w:val="666666"/>
          <w:sz w:val="20"/>
          <w:szCs w:val="20"/>
          <w:lang w:eastAsia="tr-TR"/>
        </w:rPr>
      </w:pPr>
      <w:r w:rsidRPr="00506E79">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sectPr w:rsidR="0083799F" w:rsidRPr="00506E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E79"/>
    <w:rsid w:val="00506E79"/>
    <w:rsid w:val="0083799F"/>
    <w:rsid w:val="00A358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D4277"/>
  <w15:chartTrackingRefBased/>
  <w15:docId w15:val="{F4E75ECC-DE41-488B-8720-4AA773CBF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720153">
      <w:bodyDiv w:val="1"/>
      <w:marLeft w:val="0"/>
      <w:marRight w:val="0"/>
      <w:marTop w:val="0"/>
      <w:marBottom w:val="0"/>
      <w:divBdr>
        <w:top w:val="none" w:sz="0" w:space="0" w:color="auto"/>
        <w:left w:val="none" w:sz="0" w:space="0" w:color="auto"/>
        <w:bottom w:val="none" w:sz="0" w:space="0" w:color="auto"/>
        <w:right w:val="none" w:sz="0" w:space="0" w:color="auto"/>
      </w:divBdr>
      <w:divsChild>
        <w:div w:id="1248616159">
          <w:marLeft w:val="0"/>
          <w:marRight w:val="0"/>
          <w:marTop w:val="0"/>
          <w:marBottom w:val="0"/>
          <w:divBdr>
            <w:top w:val="none" w:sz="0" w:space="0" w:color="auto"/>
            <w:left w:val="none" w:sz="0" w:space="0" w:color="auto"/>
            <w:bottom w:val="none" w:sz="0" w:space="0" w:color="auto"/>
            <w:right w:val="none" w:sz="0" w:space="0" w:color="auto"/>
          </w:divBdr>
        </w:div>
        <w:div w:id="14579165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9F8EFC-2DCD-4E10-8BC9-9CBE7A3C8289}"/>
</file>

<file path=customXml/itemProps2.xml><?xml version="1.0" encoding="utf-8"?>
<ds:datastoreItem xmlns:ds="http://schemas.openxmlformats.org/officeDocument/2006/customXml" ds:itemID="{9EE1B9FE-9566-4787-8333-703C9E850BCD}"/>
</file>

<file path=customXml/itemProps3.xml><?xml version="1.0" encoding="utf-8"?>
<ds:datastoreItem xmlns:ds="http://schemas.openxmlformats.org/officeDocument/2006/customXml" ds:itemID="{27EE8A71-82DF-429A-9456-59A50FDC0A3E}"/>
</file>

<file path=docProps/app.xml><?xml version="1.0" encoding="utf-8"?>
<Properties xmlns="http://schemas.openxmlformats.org/officeDocument/2006/extended-properties" xmlns:vt="http://schemas.openxmlformats.org/officeDocument/2006/docPropsVTypes">
  <Template>Normal.dotm</Template>
  <TotalTime>3</TotalTime>
  <Pages>2</Pages>
  <Words>856</Words>
  <Characters>4880</Characters>
  <Application>Microsoft Office Word</Application>
  <DocSecurity>0</DocSecurity>
  <Lines>40</Lines>
  <Paragraphs>11</Paragraphs>
  <ScaleCrop>false</ScaleCrop>
  <Company>DHMI</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Tuğrul YAŞAR</dc:creator>
  <cp:keywords/>
  <dc:description/>
  <cp:lastModifiedBy>Tuğrul YAŞAR</cp:lastModifiedBy>
  <cp:revision>2</cp:revision>
  <cp:lastPrinted>2026-10-21T13:00:00Z</cp:lastPrinted>
  <dcterms:created xsi:type="dcterms:W3CDTF">2026-10-21T12:56:00Z</dcterms:created>
  <dcterms:modified xsi:type="dcterms:W3CDTF">2026-10-21T13:00:00Z</dcterms:modified>
</cp:coreProperties>
</file>