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21" w:rsidRPr="003F6E21" w:rsidRDefault="003F6E21" w:rsidP="003F6E21">
      <w:pPr>
        <w:spacing w:before="300" w:after="300" w:line="240" w:lineRule="auto"/>
        <w:rPr>
          <w:rFonts w:ascii="Times New Roman" w:eastAsia="Times New Roman" w:hAnsi="Times New Roman" w:cs="Times New Roman"/>
          <w:sz w:val="24"/>
          <w:szCs w:val="24"/>
          <w:lang w:eastAsia="tr-TR"/>
        </w:rPr>
      </w:pPr>
      <w:bookmarkStart w:id="0" w:name="_GoBack"/>
      <w:bookmarkEnd w:id="0"/>
    </w:p>
    <w:p w:rsidR="003F6E21" w:rsidRPr="003F6E21" w:rsidRDefault="003F6E21" w:rsidP="003F6E2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3F6E21">
        <w:rPr>
          <w:rFonts w:ascii="Helvetica" w:eastAsia="Times New Roman" w:hAnsi="Helvetica" w:cs="Helvetica"/>
          <w:b/>
          <w:bCs/>
          <w:color w:val="585858"/>
          <w:sz w:val="20"/>
          <w:szCs w:val="20"/>
          <w:shd w:val="clear" w:color="auto" w:fill="F8F8F8"/>
          <w:lang w:eastAsia="tr-TR"/>
        </w:rPr>
        <w:t>ELEKTRİK ENERJİSİ SATIN ALINACAKTIR</w:t>
      </w:r>
    </w:p>
    <w:p w:rsidR="003F6E21" w:rsidRPr="003F6E21" w:rsidRDefault="003F6E21" w:rsidP="003F6E21">
      <w:pPr>
        <w:spacing w:after="300" w:line="240" w:lineRule="auto"/>
        <w:rPr>
          <w:rFonts w:ascii="Times New Roman" w:eastAsia="Times New Roman" w:hAnsi="Times New Roman" w:cs="Times New Roman"/>
          <w:sz w:val="24"/>
          <w:szCs w:val="24"/>
          <w:lang w:eastAsia="tr-TR"/>
        </w:rPr>
      </w:pPr>
      <w:r w:rsidRPr="003F6E21">
        <w:rPr>
          <w:rFonts w:ascii="Helvetica" w:eastAsia="Times New Roman" w:hAnsi="Helvetica" w:cs="Helvetica"/>
          <w:b/>
          <w:bCs/>
          <w:color w:val="585858"/>
          <w:sz w:val="20"/>
          <w:szCs w:val="20"/>
          <w:u w:val="single"/>
          <w:shd w:val="clear" w:color="auto" w:fill="F8F8F8"/>
          <w:lang w:eastAsia="tr-TR"/>
        </w:rPr>
        <w:t>DEVLET HAVA MEYDANLARI İŞLETMESİ GENEL MÜDÜRLÜĞÜ(DHMİ) SİNOP HAVA ALANI MÜDÜRLÜĞÜ</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118ABE"/>
          <w:sz w:val="20"/>
          <w:szCs w:val="20"/>
          <w:shd w:val="clear" w:color="auto" w:fill="F8F8F8"/>
          <w:lang w:eastAsia="tr-TR"/>
        </w:rPr>
        <w:t>2022 yılı için DHMİ Sinop Havalimanı Müdürlüğü Elektrik Enerjisi Alımı İhalesi</w:t>
      </w:r>
      <w:r w:rsidRPr="003F6E2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949"/>
      </w:tblGrid>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4"/>
                <w:szCs w:val="24"/>
                <w:lang w:eastAsia="tr-TR"/>
              </w:rPr>
            </w:pPr>
            <w:r w:rsidRPr="003F6E2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2021/562163</w:t>
            </w:r>
          </w:p>
        </w:tc>
      </w:tr>
    </w:tbl>
    <w:p w:rsidR="003F6E21" w:rsidRPr="003F6E21" w:rsidRDefault="003F6E21" w:rsidP="003F6E2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6960"/>
      </w:tblGrid>
      <w:tr w:rsidR="003F6E21" w:rsidRPr="003F6E21" w:rsidTr="003F6E2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B04935"/>
                <w:sz w:val="20"/>
                <w:szCs w:val="20"/>
                <w:lang w:eastAsia="tr-TR"/>
              </w:rPr>
              <w:t>1-İdarenin</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a)</w:t>
            </w:r>
            <w:r w:rsidRPr="003F6E2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DEVLET HAVA MEYDANLARI İŞLETMESİ GENEL MÜDÜRLÜĞÜ(DHMİ) SİNOP HAVA ALANI MÜDÜRLÜĞÜ</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b)</w:t>
            </w:r>
            <w:r w:rsidRPr="003F6E2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Akliman Mevkii 57000 Bostancılı Köyü SİNOP MERKEZ/SİNOP</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c)</w:t>
            </w:r>
            <w:r w:rsidRPr="003F6E2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3682715608-2111 - 3682715606</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ç)</w:t>
            </w:r>
            <w:r w:rsidRPr="003F6E2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https://ekap.kik.gov.tr/EKAP/</w:t>
            </w:r>
          </w:p>
        </w:tc>
      </w:tr>
    </w:tbl>
    <w:p w:rsidR="003F6E21" w:rsidRPr="003F6E21" w:rsidRDefault="003F6E21" w:rsidP="003F6E21">
      <w:pPr>
        <w:spacing w:after="0" w:line="240" w:lineRule="auto"/>
        <w:rPr>
          <w:rFonts w:ascii="Helvetica" w:eastAsia="Times New Roman" w:hAnsi="Helvetica" w:cs="Helvetica"/>
          <w:color w:val="585858"/>
          <w:sz w:val="20"/>
          <w:szCs w:val="20"/>
          <w:shd w:val="clear" w:color="auto" w:fill="F8F8F8"/>
          <w:lang w:eastAsia="tr-TR"/>
        </w:rPr>
      </w:pP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6960"/>
      </w:tblGrid>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4"/>
                <w:szCs w:val="24"/>
                <w:lang w:eastAsia="tr-TR"/>
              </w:rPr>
            </w:pPr>
            <w:r w:rsidRPr="003F6E21">
              <w:rPr>
                <w:rFonts w:ascii="Times New Roman" w:eastAsia="Times New Roman" w:hAnsi="Times New Roman" w:cs="Times New Roman"/>
                <w:b/>
                <w:bCs/>
                <w:sz w:val="20"/>
                <w:szCs w:val="20"/>
                <w:lang w:eastAsia="tr-TR"/>
              </w:rPr>
              <w:t>a)</w:t>
            </w:r>
            <w:r w:rsidRPr="003F6E2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2022 yılı için DHMİ Sinop Havalimanı Müdürlüğü Elektrik Enerjisi Alımı İhalesi</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b)</w:t>
            </w:r>
            <w:r w:rsidRPr="003F6E2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1800000 kWh (kilowatt) Elektrik Enerjisi</w:t>
            </w:r>
            <w:r w:rsidRPr="003F6E21">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c)</w:t>
            </w:r>
            <w:r w:rsidRPr="003F6E2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DHMİ Sinop Havalimanı Müdürlüğü</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ç)</w:t>
            </w:r>
            <w:r w:rsidRPr="003F6E2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01.01.2022 tarihi saat 00:00 başlayacak 31.12.2022 tarihi saat 24:00 da sona erecektir.</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d)</w:t>
            </w:r>
            <w:r w:rsidRPr="003F6E2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01.01.2022</w:t>
            </w:r>
          </w:p>
        </w:tc>
      </w:tr>
    </w:tbl>
    <w:p w:rsidR="003F6E21" w:rsidRPr="003F6E21" w:rsidRDefault="003F6E21" w:rsidP="003F6E21">
      <w:pPr>
        <w:spacing w:after="0" w:line="240" w:lineRule="auto"/>
        <w:rPr>
          <w:rFonts w:ascii="Helvetica" w:eastAsia="Times New Roman" w:hAnsi="Helvetica" w:cs="Helvetica"/>
          <w:color w:val="585858"/>
          <w:sz w:val="20"/>
          <w:szCs w:val="20"/>
          <w:shd w:val="clear" w:color="auto" w:fill="F8F8F8"/>
          <w:lang w:eastAsia="tr-TR"/>
        </w:rPr>
      </w:pP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6960"/>
      </w:tblGrid>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4"/>
                <w:szCs w:val="24"/>
                <w:lang w:eastAsia="tr-TR"/>
              </w:rPr>
            </w:pPr>
            <w:r w:rsidRPr="003F6E21">
              <w:rPr>
                <w:rFonts w:ascii="Times New Roman" w:eastAsia="Times New Roman" w:hAnsi="Times New Roman" w:cs="Times New Roman"/>
                <w:b/>
                <w:bCs/>
                <w:sz w:val="20"/>
                <w:szCs w:val="20"/>
                <w:lang w:eastAsia="tr-TR"/>
              </w:rPr>
              <w:t>a)</w:t>
            </w:r>
            <w:r w:rsidRPr="003F6E2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12.10.2021 - 10:00</w:t>
            </w:r>
          </w:p>
        </w:tc>
      </w:tr>
      <w:tr w:rsidR="003F6E21" w:rsidRPr="003F6E21" w:rsidTr="003F6E2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b)</w:t>
            </w:r>
            <w:r w:rsidRPr="003F6E2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jc w:val="both"/>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color w:val="118ABE"/>
                <w:sz w:val="20"/>
                <w:szCs w:val="20"/>
                <w:lang w:eastAsia="tr-TR"/>
              </w:rPr>
              <w:t>DHMİ Sinop Havalimanı Müdürlüğü Terminal Binası Konferans salonu</w:t>
            </w:r>
          </w:p>
        </w:tc>
      </w:tr>
    </w:tbl>
    <w:p w:rsidR="003F6E21" w:rsidRPr="003F6E21" w:rsidRDefault="003F6E21" w:rsidP="003F6E21">
      <w:pPr>
        <w:spacing w:after="0" w:line="240" w:lineRule="auto"/>
        <w:rPr>
          <w:rFonts w:ascii="Helvetica" w:eastAsia="Times New Roman" w:hAnsi="Helvetica" w:cs="Helvetica"/>
          <w:color w:val="585858"/>
          <w:sz w:val="20"/>
          <w:szCs w:val="20"/>
          <w:shd w:val="clear" w:color="auto" w:fill="F8F8F8"/>
          <w:lang w:eastAsia="tr-TR"/>
        </w:rPr>
      </w:pP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w:t>
      </w:r>
      <w:r w:rsidRPr="003F6E2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4.1.1.3.</w:t>
      </w:r>
      <w:r w:rsidRPr="003F6E2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3F6E21" w:rsidRPr="003F6E21" w:rsidRDefault="003F6E21" w:rsidP="003F6E21">
      <w:pPr>
        <w:spacing w:after="150" w:line="240" w:lineRule="auto"/>
        <w:rPr>
          <w:rFonts w:ascii="Times New Roman" w:eastAsia="Times New Roman" w:hAnsi="Times New Roman" w:cs="Times New Roman"/>
          <w:b/>
          <w:bCs/>
          <w:color w:val="118ABE"/>
          <w:sz w:val="24"/>
          <w:szCs w:val="24"/>
          <w:lang w:eastAsia="tr-TR"/>
        </w:rPr>
      </w:pPr>
      <w:r w:rsidRPr="003F6E21">
        <w:rPr>
          <w:rFonts w:ascii="Helvetica" w:eastAsia="Times New Roman" w:hAnsi="Helvetica" w:cs="Helvetica"/>
          <w:b/>
          <w:bCs/>
          <w:color w:val="118ABE"/>
          <w:sz w:val="20"/>
          <w:szCs w:val="20"/>
          <w:shd w:val="clear" w:color="auto" w:fill="F8F8F8"/>
          <w:lang w:eastAsia="tr-TR"/>
        </w:rPr>
        <w:t>EPDK ( Enerji Piyasası Denetleme Kurumu) tarafından yayınlanmış olan ve yürürlükteki "Elektrik Piyasası Lisans Yönetmeliği" ve "Dengeleme ve Uzlaştırma Yönetmeliği"  çerçevesinde "Elektrik Toptan Satış Lisansı" veya "Perakende  Satış Lisansı" veya "Üretim Lisansı" larından birinin aslını veya noter onaylı suretini veya belge aslı idareye sunulup "Aslı idarece görülmüştür"onaylı suretini teklifleri vermeleri zorunludur.</w:t>
      </w:r>
    </w:p>
    <w:p w:rsidR="003F6E21" w:rsidRPr="003F6E21" w:rsidRDefault="003F6E21" w:rsidP="003F6E21">
      <w:pPr>
        <w:spacing w:after="0" w:line="240" w:lineRule="auto"/>
        <w:rPr>
          <w:rFonts w:ascii="Times New Roman" w:eastAsia="Times New Roman" w:hAnsi="Times New Roman" w:cs="Times New Roman"/>
          <w:color w:val="585858"/>
          <w:sz w:val="24"/>
          <w:szCs w:val="24"/>
          <w:lang w:eastAsia="tr-TR"/>
        </w:rPr>
      </w:pP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4.1.2.</w:t>
      </w:r>
      <w:r w:rsidRPr="003F6E21">
        <w:rPr>
          <w:rFonts w:ascii="Helvetica" w:eastAsia="Times New Roman" w:hAnsi="Helvetica" w:cs="Helvetica"/>
          <w:color w:val="585858"/>
          <w:sz w:val="20"/>
          <w:szCs w:val="20"/>
          <w:shd w:val="clear" w:color="auto" w:fill="F8F8F8"/>
          <w:lang w:eastAsia="tr-TR"/>
        </w:rPr>
        <w:t> Teklif vermeye yetkili olduğunu gösteren bilgiler;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4.1.2.1.</w:t>
      </w:r>
      <w:r w:rsidRPr="003F6E21">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4.1.3.</w:t>
      </w:r>
      <w:r w:rsidRPr="003F6E21">
        <w:rPr>
          <w:rFonts w:ascii="Helvetica" w:eastAsia="Times New Roman" w:hAnsi="Helvetica" w:cs="Helvetica"/>
          <w:color w:val="585858"/>
          <w:sz w:val="20"/>
          <w:szCs w:val="20"/>
          <w:shd w:val="clear" w:color="auto" w:fill="F8F8F8"/>
          <w:lang w:eastAsia="tr-TR"/>
        </w:rPr>
        <w:t> Şekli ve içeriği İdari Şartnamede belirlenen teklif mektubu.</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4.1.4.</w:t>
      </w:r>
      <w:r w:rsidRPr="003F6E2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4.1.5</w:t>
      </w:r>
      <w:r w:rsidRPr="003F6E2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4.1.6</w:t>
      </w:r>
      <w:r w:rsidRPr="003F6E2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4"/>
                <w:szCs w:val="24"/>
                <w:lang w:eastAsia="tr-TR"/>
              </w:rPr>
            </w:pPr>
            <w:r w:rsidRPr="003F6E21">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İdare tarafından ekonomik ve mali yeterliğe ilişkin kriter belirtilmemiştir.</w:t>
            </w:r>
          </w:p>
        </w:tc>
      </w:tr>
    </w:tbl>
    <w:p w:rsidR="003F6E21" w:rsidRPr="003F6E21" w:rsidRDefault="003F6E21" w:rsidP="003F6E2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4.3.1. İş deneyimini gösteren belgelere ilişkin bilgiler:</w:t>
            </w:r>
          </w:p>
        </w:tc>
      </w:tr>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3F6E21">
              <w:rPr>
                <w:rFonts w:ascii="Times New Roman" w:eastAsia="Times New Roman" w:hAnsi="Times New Roman" w:cs="Times New Roman"/>
                <w:b/>
                <w:bCs/>
                <w:color w:val="118ABE"/>
                <w:sz w:val="20"/>
                <w:szCs w:val="20"/>
                <w:lang w:eastAsia="tr-TR"/>
              </w:rPr>
              <w:t>% 10</w:t>
            </w:r>
            <w:r w:rsidRPr="003F6E21">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bl>
    <w:p w:rsidR="003F6E21" w:rsidRPr="003F6E21" w:rsidRDefault="003F6E21" w:rsidP="003F6E2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4.4. Bu ihalede benzer iş olarak kabul edilecek işler:</w:t>
            </w:r>
          </w:p>
        </w:tc>
      </w:tr>
      <w:tr w:rsidR="003F6E21" w:rsidRPr="003F6E21" w:rsidTr="003F6E2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F6E21" w:rsidRPr="003F6E21" w:rsidRDefault="003F6E21" w:rsidP="003F6E21">
            <w:pPr>
              <w:spacing w:after="0" w:line="240" w:lineRule="atLeast"/>
              <w:rPr>
                <w:rFonts w:ascii="Times New Roman" w:eastAsia="Times New Roman" w:hAnsi="Times New Roman" w:cs="Times New Roman"/>
                <w:sz w:val="20"/>
                <w:szCs w:val="20"/>
                <w:lang w:eastAsia="tr-TR"/>
              </w:rPr>
            </w:pPr>
            <w:r w:rsidRPr="003F6E21">
              <w:rPr>
                <w:rFonts w:ascii="Times New Roman" w:eastAsia="Times New Roman" w:hAnsi="Times New Roman" w:cs="Times New Roman"/>
                <w:b/>
                <w:bCs/>
                <w:sz w:val="20"/>
                <w:szCs w:val="20"/>
                <w:lang w:eastAsia="tr-TR"/>
              </w:rPr>
              <w:t>4.4.1.</w:t>
            </w:r>
          </w:p>
          <w:p w:rsidR="003F6E21" w:rsidRPr="003F6E21" w:rsidRDefault="003F6E21" w:rsidP="003F6E21">
            <w:pPr>
              <w:spacing w:after="0" w:line="240" w:lineRule="atLeast"/>
              <w:rPr>
                <w:rFonts w:ascii="Times New Roman" w:eastAsia="Times New Roman" w:hAnsi="Times New Roman" w:cs="Times New Roman"/>
                <w:b/>
                <w:bCs/>
                <w:color w:val="118ABE"/>
                <w:sz w:val="20"/>
                <w:szCs w:val="20"/>
                <w:lang w:eastAsia="tr-TR"/>
              </w:rPr>
            </w:pPr>
            <w:r w:rsidRPr="003F6E21">
              <w:rPr>
                <w:rFonts w:ascii="Times New Roman" w:eastAsia="Times New Roman" w:hAnsi="Times New Roman" w:cs="Times New Roman"/>
                <w:b/>
                <w:bCs/>
                <w:color w:val="118ABE"/>
                <w:sz w:val="20"/>
                <w:szCs w:val="20"/>
                <w:lang w:eastAsia="tr-TR"/>
              </w:rPr>
              <w:t>Enerji Piyasası Düzenleme Kurulundan Alınmış Lisans Doğrultusunda Serbest Tüketicilere Elektrik Enerjisi Temini Benzer İş Olarak Kabul Edilecektir.</w:t>
            </w:r>
          </w:p>
        </w:tc>
      </w:tr>
    </w:tbl>
    <w:p w:rsidR="003F6E21" w:rsidRPr="003F6E21" w:rsidRDefault="003F6E21" w:rsidP="003F6E21">
      <w:pPr>
        <w:spacing w:after="0" w:line="240" w:lineRule="auto"/>
        <w:rPr>
          <w:rFonts w:ascii="Helvetica" w:eastAsia="Times New Roman" w:hAnsi="Helvetica" w:cs="Helvetica"/>
          <w:color w:val="585858"/>
          <w:sz w:val="20"/>
          <w:szCs w:val="20"/>
          <w:shd w:val="clear" w:color="auto" w:fill="F8F8F8"/>
          <w:lang w:eastAsia="tr-TR"/>
        </w:rPr>
      </w:pP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5.</w:t>
      </w:r>
      <w:r w:rsidRPr="003F6E2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6.</w:t>
      </w:r>
      <w:r w:rsidRPr="003F6E21">
        <w:rPr>
          <w:rFonts w:ascii="Helvetica" w:eastAsia="Times New Roman" w:hAnsi="Helvetica" w:cs="Helvetica"/>
          <w:color w:val="585858"/>
          <w:sz w:val="20"/>
          <w:szCs w:val="20"/>
          <w:shd w:val="clear" w:color="auto" w:fill="F8F8F8"/>
          <w:lang w:eastAsia="tr-TR"/>
        </w:rPr>
        <w:t> İhale yerli ve yabancı tüm isteklilere açıktır.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7.</w:t>
      </w:r>
      <w:r w:rsidRPr="003F6E2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8.</w:t>
      </w:r>
      <w:r w:rsidRPr="003F6E2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9.</w:t>
      </w:r>
      <w:r w:rsidRPr="003F6E2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10.</w:t>
      </w:r>
      <w:r w:rsidRPr="003F6E21">
        <w:rPr>
          <w:rFonts w:ascii="Helvetica" w:eastAsia="Times New Roman" w:hAnsi="Helvetica" w:cs="Helvetica"/>
          <w:color w:val="585858"/>
          <w:sz w:val="20"/>
          <w:szCs w:val="20"/>
          <w:shd w:val="clear" w:color="auto" w:fill="F8F8F8"/>
          <w:lang w:eastAsia="tr-TR"/>
        </w:rPr>
        <w:t> Bu ihalede, işin tamamı için teklif verilecektir.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11.</w:t>
      </w:r>
      <w:r w:rsidRPr="003F6E2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12.</w:t>
      </w:r>
      <w:r w:rsidRPr="003F6E21">
        <w:rPr>
          <w:rFonts w:ascii="Helvetica" w:eastAsia="Times New Roman" w:hAnsi="Helvetica" w:cs="Helvetica"/>
          <w:color w:val="585858"/>
          <w:sz w:val="20"/>
          <w:szCs w:val="20"/>
          <w:shd w:val="clear" w:color="auto" w:fill="F8F8F8"/>
          <w:lang w:eastAsia="tr-TR"/>
        </w:rPr>
        <w:t> Bu ihalede elektronik eksiltme yapılmayacaktır.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13.</w:t>
      </w:r>
      <w:r w:rsidRPr="003F6E21">
        <w:rPr>
          <w:rFonts w:ascii="Helvetica" w:eastAsia="Times New Roman" w:hAnsi="Helvetica" w:cs="Helvetica"/>
          <w:color w:val="585858"/>
          <w:sz w:val="20"/>
          <w:szCs w:val="20"/>
          <w:shd w:val="clear" w:color="auto" w:fill="F8F8F8"/>
          <w:lang w:eastAsia="tr-TR"/>
        </w:rPr>
        <w:t> Verilen tekliflerin geçerlilik süresi, ihale tarihinden itibaren </w:t>
      </w:r>
      <w:r w:rsidRPr="003F6E21">
        <w:rPr>
          <w:rFonts w:ascii="Helvetica" w:eastAsia="Times New Roman" w:hAnsi="Helvetica" w:cs="Helvetica"/>
          <w:b/>
          <w:bCs/>
          <w:color w:val="118ABE"/>
          <w:sz w:val="20"/>
          <w:szCs w:val="20"/>
          <w:shd w:val="clear" w:color="auto" w:fill="F8F8F8"/>
          <w:lang w:eastAsia="tr-TR"/>
        </w:rPr>
        <w:t>90 (Doksan)</w:t>
      </w:r>
      <w:r w:rsidRPr="003F6E21">
        <w:rPr>
          <w:rFonts w:ascii="Helvetica" w:eastAsia="Times New Roman" w:hAnsi="Helvetica" w:cs="Helvetica"/>
          <w:color w:val="585858"/>
          <w:sz w:val="20"/>
          <w:szCs w:val="20"/>
          <w:shd w:val="clear" w:color="auto" w:fill="F8F8F8"/>
          <w:lang w:eastAsia="tr-TR"/>
        </w:rPr>
        <w:t> takvim günüdür.</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14.</w:t>
      </w:r>
      <w:r w:rsidRPr="003F6E21">
        <w:rPr>
          <w:rFonts w:ascii="Helvetica" w:eastAsia="Times New Roman" w:hAnsi="Helvetica" w:cs="Helvetica"/>
          <w:color w:val="585858"/>
          <w:sz w:val="20"/>
          <w:szCs w:val="20"/>
          <w:shd w:val="clear" w:color="auto" w:fill="F8F8F8"/>
          <w:lang w:eastAsia="tr-TR"/>
        </w:rPr>
        <w:t>Konsorsiyum olarak ihaleye teklif verilemez.</w:t>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color w:val="585858"/>
          <w:sz w:val="20"/>
          <w:szCs w:val="20"/>
          <w:shd w:val="clear" w:color="auto" w:fill="F8F8F8"/>
          <w:lang w:eastAsia="tr-TR"/>
        </w:rPr>
        <w:br/>
      </w:r>
      <w:r w:rsidRPr="003F6E21">
        <w:rPr>
          <w:rFonts w:ascii="Helvetica" w:eastAsia="Times New Roman" w:hAnsi="Helvetica" w:cs="Helvetica"/>
          <w:b/>
          <w:bCs/>
          <w:color w:val="585858"/>
          <w:sz w:val="20"/>
          <w:szCs w:val="20"/>
          <w:shd w:val="clear" w:color="auto" w:fill="F8F8F8"/>
          <w:lang w:eastAsia="tr-TR"/>
        </w:rPr>
        <w:t>15. Diğer hususlar:</w:t>
      </w:r>
    </w:p>
    <w:p w:rsidR="003F6E21" w:rsidRPr="003F6E21" w:rsidRDefault="003F6E21" w:rsidP="003F6E21">
      <w:pPr>
        <w:spacing w:after="0" w:line="240" w:lineRule="auto"/>
        <w:rPr>
          <w:rFonts w:ascii="Times New Roman" w:eastAsia="Times New Roman" w:hAnsi="Times New Roman" w:cs="Times New Roman"/>
          <w:sz w:val="24"/>
          <w:szCs w:val="24"/>
          <w:lang w:eastAsia="tr-TR"/>
        </w:rPr>
      </w:pPr>
      <w:r w:rsidRPr="003F6E21">
        <w:rPr>
          <w:rFonts w:ascii="Helvetica" w:eastAsia="Times New Roman" w:hAnsi="Helvetica" w:cs="Helvetica"/>
          <w:color w:val="585858"/>
          <w:sz w:val="20"/>
          <w:szCs w:val="20"/>
          <w:shd w:val="clear" w:color="auto" w:fill="F8F8F8"/>
          <w:lang w:eastAsia="tr-TR"/>
        </w:rPr>
        <w:t>Aşırı düşük teklif değerlendirme yöntemi: İhale, Kanunun 38 inci maddesinde öngörülen açıklama istenmeksizin ekonomik açıdan en avantajlı teklif üzerinde bırakılacaktır.</w:t>
      </w:r>
    </w:p>
    <w:p w:rsidR="003F6E21" w:rsidRDefault="003F6E21"/>
    <w:sectPr w:rsidR="003F6E21" w:rsidSect="003F6E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21" w:rsidRDefault="003F6E21" w:rsidP="003F6E21">
      <w:pPr>
        <w:spacing w:after="0" w:line="240" w:lineRule="auto"/>
      </w:pPr>
      <w:r>
        <w:separator/>
      </w:r>
    </w:p>
  </w:endnote>
  <w:endnote w:type="continuationSeparator" w:id="0">
    <w:p w:rsidR="003F6E21" w:rsidRDefault="003F6E21" w:rsidP="003F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21" w:rsidRDefault="003F6E21" w:rsidP="003F6E21">
      <w:pPr>
        <w:spacing w:after="0" w:line="240" w:lineRule="auto"/>
      </w:pPr>
      <w:r>
        <w:separator/>
      </w:r>
    </w:p>
  </w:footnote>
  <w:footnote w:type="continuationSeparator" w:id="0">
    <w:p w:rsidR="003F6E21" w:rsidRDefault="003F6E21" w:rsidP="003F6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21"/>
    <w:rsid w:val="00246305"/>
    <w:rsid w:val="003F6E21"/>
    <w:rsid w:val="005C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259FDA-6FA6-4F33-8B50-53AF81E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F6E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F6E21"/>
    <w:rPr>
      <w:i/>
      <w:iCs/>
    </w:rPr>
  </w:style>
  <w:style w:type="character" w:customStyle="1" w:styleId="Balk2Char">
    <w:name w:val="Başlık 2 Char"/>
    <w:basedOn w:val="VarsaylanParagrafYazTipi"/>
    <w:link w:val="Balk2"/>
    <w:uiPriority w:val="9"/>
    <w:rsid w:val="003F6E2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F6E21"/>
  </w:style>
  <w:style w:type="character" w:customStyle="1" w:styleId="idarebilgi">
    <w:name w:val="idarebilgi"/>
    <w:basedOn w:val="VarsaylanParagrafYazTipi"/>
    <w:rsid w:val="003F6E21"/>
  </w:style>
  <w:style w:type="character" w:customStyle="1" w:styleId="ilanbaslik">
    <w:name w:val="ilanbaslik"/>
    <w:basedOn w:val="VarsaylanParagrafYazTipi"/>
    <w:rsid w:val="003F6E21"/>
  </w:style>
  <w:style w:type="paragraph" w:styleId="NormalWeb">
    <w:name w:val="Normal (Web)"/>
    <w:basedOn w:val="Normal"/>
    <w:uiPriority w:val="99"/>
    <w:semiHidden/>
    <w:unhideWhenUsed/>
    <w:rsid w:val="003F6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F6E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E21"/>
  </w:style>
  <w:style w:type="paragraph" w:styleId="Altbilgi">
    <w:name w:val="footer"/>
    <w:basedOn w:val="Normal"/>
    <w:link w:val="AltbilgiChar"/>
    <w:uiPriority w:val="99"/>
    <w:unhideWhenUsed/>
    <w:rsid w:val="003F6E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65652">
      <w:bodyDiv w:val="1"/>
      <w:marLeft w:val="0"/>
      <w:marRight w:val="0"/>
      <w:marTop w:val="0"/>
      <w:marBottom w:val="0"/>
      <w:divBdr>
        <w:top w:val="none" w:sz="0" w:space="0" w:color="auto"/>
        <w:left w:val="none" w:sz="0" w:space="0" w:color="auto"/>
        <w:bottom w:val="none" w:sz="0" w:space="0" w:color="auto"/>
        <w:right w:val="none" w:sz="0" w:space="0" w:color="auto"/>
      </w:divBdr>
      <w:divsChild>
        <w:div w:id="72286465">
          <w:marLeft w:val="0"/>
          <w:marRight w:val="0"/>
          <w:marTop w:val="0"/>
          <w:marBottom w:val="0"/>
          <w:divBdr>
            <w:top w:val="none" w:sz="0" w:space="0" w:color="auto"/>
            <w:left w:val="none" w:sz="0" w:space="0" w:color="auto"/>
            <w:bottom w:val="none" w:sz="0" w:space="0" w:color="auto"/>
            <w:right w:val="none" w:sz="0" w:space="0" w:color="auto"/>
          </w:divBdr>
        </w:div>
        <w:div w:id="69693160">
          <w:marLeft w:val="0"/>
          <w:marRight w:val="0"/>
          <w:marTop w:val="0"/>
          <w:marBottom w:val="0"/>
          <w:divBdr>
            <w:top w:val="none" w:sz="0" w:space="0" w:color="auto"/>
            <w:left w:val="none" w:sz="0" w:space="0" w:color="auto"/>
            <w:bottom w:val="none" w:sz="0" w:space="0" w:color="auto"/>
            <w:right w:val="none" w:sz="0" w:space="0" w:color="auto"/>
          </w:divBdr>
        </w:div>
        <w:div w:id="2052529293">
          <w:marLeft w:val="0"/>
          <w:marRight w:val="0"/>
          <w:marTop w:val="0"/>
          <w:marBottom w:val="0"/>
          <w:divBdr>
            <w:top w:val="none" w:sz="0" w:space="0" w:color="auto"/>
            <w:left w:val="none" w:sz="0" w:space="0" w:color="auto"/>
            <w:bottom w:val="none" w:sz="0" w:space="0" w:color="auto"/>
            <w:right w:val="none" w:sz="0" w:space="0" w:color="auto"/>
          </w:divBdr>
        </w:div>
        <w:div w:id="348993065">
          <w:marLeft w:val="0"/>
          <w:marRight w:val="0"/>
          <w:marTop w:val="0"/>
          <w:marBottom w:val="0"/>
          <w:divBdr>
            <w:top w:val="none" w:sz="0" w:space="0" w:color="auto"/>
            <w:left w:val="none" w:sz="0" w:space="0" w:color="auto"/>
            <w:bottom w:val="none" w:sz="0" w:space="0" w:color="auto"/>
            <w:right w:val="none" w:sz="0" w:space="0" w:color="auto"/>
          </w:divBdr>
        </w:div>
      </w:divsChild>
    </w:div>
    <w:div w:id="1755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4|DHMI-DHMI-KURUMA OZEL|{00000000-0000-0000-0000-000000000000}</XMLData>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11:13 16/09/2021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24F2C-851E-46D7-84EC-C20207907C97}"/>
</file>

<file path=customXml/itemProps2.xml><?xml version="1.0" encoding="utf-8"?>
<ds:datastoreItem xmlns:ds="http://schemas.openxmlformats.org/officeDocument/2006/customXml" ds:itemID="{0834C5F5-6CAF-45FC-ADE9-0FE844D7A0BA}"/>
</file>

<file path=customXml/itemProps3.xml><?xml version="1.0" encoding="utf-8"?>
<ds:datastoreItem xmlns:ds="http://schemas.openxmlformats.org/officeDocument/2006/customXml" ds:itemID="{6466DA52-D41C-4CF4-B655-24F309598653}"/>
</file>

<file path=customXml/itemProps4.xml><?xml version="1.0" encoding="utf-8"?>
<ds:datastoreItem xmlns:ds="http://schemas.openxmlformats.org/officeDocument/2006/customXml" ds:itemID="{2466095C-584B-4BEC-9BE2-14A2F9A0DC38}"/>
</file>

<file path=customXml/itemProps5.xml><?xml version="1.0" encoding="utf-8"?>
<ds:datastoreItem xmlns:ds="http://schemas.openxmlformats.org/officeDocument/2006/customXml" ds:itemID="{29DFEB1A-5196-4F3B-B176-C5822A91E2CF}"/>
</file>

<file path=customXml/itemProps6.xml><?xml version="1.0" encoding="utf-8"?>
<ds:datastoreItem xmlns:ds="http://schemas.openxmlformats.org/officeDocument/2006/customXml" ds:itemID="{84F9AEF7-332A-49CD-9DD7-7AEDF15EC817}"/>
</file>

<file path=docProps/app.xml><?xml version="1.0" encoding="utf-8"?>
<Properties xmlns="http://schemas.openxmlformats.org/officeDocument/2006/extended-properties" xmlns:vt="http://schemas.openxmlformats.org/officeDocument/2006/docPropsVTypes">
  <Template>Normal</Template>
  <TotalTime>39</TotalTime>
  <Pages>2</Pages>
  <Words>831</Words>
  <Characters>4742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 YILDIZ</dc:creator>
  <cp:keywords/>
  <dc:description/>
  <cp:lastModifiedBy>Ahu YILDIZ</cp:lastModifiedBy>
  <cp:revision>2</cp:revision>
  <dcterms:created xsi:type="dcterms:W3CDTF">2021-09-16T11:03:00Z</dcterms:created>
  <dcterms:modified xsi:type="dcterms:W3CDTF">2021-09-17T06:22:00Z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